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00F367C5">
      <w:pPr>
        <w:pStyle w:val="Heading2"/>
        <w:jc w:val="center"/>
        <w:rPr>
          <w:rFonts w:ascii="WG&amp;S Headline" w:hAnsi="WG&amp;S Headline"/>
        </w:rPr>
      </w:pPr>
      <w:r w:rsidRPr="004A2E53">
        <w:rPr>
          <w:rFonts w:ascii="WG&amp;S Headline" w:hAnsi="WG&amp;S Headline"/>
        </w:rPr>
        <w:t>ROLE PROFILE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9"/>
        <w:gridCol w:w="6441"/>
      </w:tblGrid>
      <w:tr w:rsidR="00123881" w14:paraId="504BEC33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single" w:sz="8" w:space="0" w:color="76717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95EE" w14:textId="77777777" w:rsidR="00123881" w:rsidRDefault="00123881">
            <w:pPr>
              <w:pStyle w:val="NoSpacing"/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Role Title</w:t>
            </w:r>
          </w:p>
        </w:tc>
        <w:tc>
          <w:tcPr>
            <w:tcW w:w="6396" w:type="dxa"/>
            <w:tcBorders>
              <w:top w:val="single" w:sz="8" w:space="0" w:color="767171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39304" w14:textId="080A16A8" w:rsidR="00123881" w:rsidRDefault="00123881">
            <w:pPr>
              <w:pStyle w:val="NoSpacing"/>
            </w:pPr>
            <w:r w:rsidRPr="6ABF4EF4">
              <w:rPr>
                <w:rFonts w:ascii="Source Sans Pro" w:hAnsi="Source Sans Pro"/>
                <w:b/>
                <w:bCs/>
                <w:color w:val="000000" w:themeColor="text1"/>
              </w:rPr>
              <w:t>Business Process Analyst – Purchase to Pay Workstream</w:t>
            </w:r>
          </w:p>
        </w:tc>
      </w:tr>
      <w:tr w:rsidR="00123881" w14:paraId="2E42F787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14203" w14:textId="77777777" w:rsidR="00123881" w:rsidRDefault="00123881">
            <w:pPr>
              <w:pStyle w:val="NoSpacing"/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Business Unit / Group Function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2CA1" w14:textId="77777777" w:rsidR="00123881" w:rsidRDefault="00123881">
            <w:pPr>
              <w:pStyle w:val="NoSpacing"/>
            </w:pPr>
            <w:r>
              <w:rPr>
                <w:rFonts w:ascii="Source Sans Pro" w:hAnsi="Source Sans Pro"/>
                <w:color w:val="000000"/>
                <w:sz w:val="20"/>
                <w:szCs w:val="20"/>
              </w:rPr>
              <w:t>Central Services</w:t>
            </w:r>
          </w:p>
        </w:tc>
      </w:tr>
      <w:tr w:rsidR="00123881" w14:paraId="39EEAE7C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EC41E" w14:textId="77777777" w:rsidR="00123881" w:rsidRDefault="00123881">
            <w:pPr>
              <w:pStyle w:val="NoSpacing"/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BU Team / Sub-Function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69713" w14:textId="77777777" w:rsidR="00123881" w:rsidRDefault="00123881">
            <w:pPr>
              <w:pStyle w:val="NoSpacing"/>
            </w:pPr>
            <w:r>
              <w:rPr>
                <w:rFonts w:ascii="Source Sans Pro" w:hAnsi="Source Sans Pro"/>
                <w:color w:val="000000"/>
                <w:sz w:val="20"/>
                <w:szCs w:val="20"/>
              </w:rPr>
              <w:t>Finance</w:t>
            </w:r>
          </w:p>
        </w:tc>
      </w:tr>
      <w:tr w:rsidR="00123881" w14:paraId="337158EC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8AB2F" w14:textId="77777777" w:rsidR="00123881" w:rsidRDefault="00123881">
            <w:pPr>
              <w:pStyle w:val="NoSpacing"/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BDF46" w14:textId="77777777" w:rsidR="00123881" w:rsidRDefault="00123881">
            <w:pPr>
              <w:pStyle w:val="NoSpacing"/>
            </w:pPr>
            <w:r>
              <w:rPr>
                <w:rFonts w:ascii="Source Sans Pro" w:hAnsi="Source Sans Pro"/>
                <w:color w:val="000000"/>
                <w:sz w:val="20"/>
                <w:szCs w:val="20"/>
              </w:rPr>
              <w:t>Arete</w:t>
            </w:r>
          </w:p>
        </w:tc>
      </w:tr>
      <w:tr w:rsidR="00123881" w14:paraId="4D6B434C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D1D12" w14:textId="77777777" w:rsidR="00123881" w:rsidRDefault="00123881">
            <w:pPr>
              <w:pStyle w:val="NoSpacing"/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Team Leader Role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0EC04" w14:textId="2C43B807" w:rsidR="00123881" w:rsidRDefault="00123881">
            <w:pPr>
              <w:pStyle w:val="NoSpacing"/>
            </w:pPr>
            <w:r w:rsidRPr="6ABF4EF4">
              <w:rPr>
                <w:rFonts w:ascii="Source Sans Pro" w:hAnsi="Source Sans Pro"/>
                <w:color w:val="000000" w:themeColor="text1"/>
                <w:sz w:val="20"/>
                <w:szCs w:val="20"/>
              </w:rPr>
              <w:t>Purchase to Pay Workstream Lead</w:t>
            </w:r>
          </w:p>
        </w:tc>
      </w:tr>
      <w:tr w:rsidR="00123881" w14:paraId="05A06635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19F64" w14:textId="77777777" w:rsidR="00123881" w:rsidRDefault="00123881">
            <w:pPr>
              <w:pStyle w:val="NoSpacing"/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Role Level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C7E92" w14:textId="77777777" w:rsidR="00123881" w:rsidRDefault="00123881">
            <w:pPr>
              <w:pStyle w:val="NoSpacing"/>
            </w:pPr>
            <w:r>
              <w:rPr>
                <w:rFonts w:ascii="Source Sans Pro" w:hAnsi="Source Sans Pro"/>
                <w:color w:val="000000"/>
                <w:sz w:val="20"/>
                <w:szCs w:val="20"/>
              </w:rPr>
              <w:t>5</w:t>
            </w:r>
          </w:p>
        </w:tc>
      </w:tr>
      <w:tr w:rsidR="00123881" w14:paraId="0652FFE3" w14:textId="77777777" w:rsidTr="6ABF4EF4">
        <w:trPr>
          <w:trHeight w:val="249"/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DB772" w14:textId="77777777" w:rsidR="00123881" w:rsidRDefault="00123881">
            <w:pPr>
              <w:pStyle w:val="NoSpacing"/>
            </w:pPr>
            <w:r>
              <w:rPr>
                <w:rFonts w:ascii="Source Sans Pro SemiBold" w:hAnsi="Source Sans Pro SemiBold"/>
                <w:b/>
                <w:bCs/>
                <w:color w:val="000000"/>
                <w:sz w:val="20"/>
                <w:szCs w:val="20"/>
              </w:rPr>
              <w:t>Team Members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39975" w14:textId="77777777" w:rsidR="00123881" w:rsidRDefault="00123881">
            <w:pPr>
              <w:pStyle w:val="NoSpacing"/>
            </w:pPr>
            <w:r>
              <w:rPr>
                <w:rFonts w:ascii="Source Sans Pro" w:hAnsi="Source Sans Pro"/>
                <w:color w:val="000000"/>
                <w:sz w:val="20"/>
                <w:szCs w:val="20"/>
              </w:rPr>
              <w:t>No</w:t>
            </w:r>
          </w:p>
        </w:tc>
      </w:tr>
      <w:tr w:rsidR="004B772B" w14:paraId="377B447C" w14:textId="77777777" w:rsidTr="6ABF4EF4">
        <w:trPr>
          <w:tblCellSpacing w:w="15" w:type="dxa"/>
        </w:trPr>
        <w:tc>
          <w:tcPr>
            <w:tcW w:w="92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D7416" w14:textId="77777777" w:rsidR="004B772B" w:rsidRDefault="004B772B">
            <w:pPr>
              <w:pStyle w:val="NoSpacing"/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Role Purpose</w:t>
            </w:r>
          </w:p>
          <w:p w14:paraId="70EB58D0" w14:textId="77777777" w:rsidR="004B772B" w:rsidRDefault="004B772B">
            <w:pPr>
              <w:pStyle w:val="NoSpacing"/>
            </w:pPr>
            <w:r>
              <w:rPr>
                <w:rFonts w:ascii="Source Sans Pro" w:hAnsi="Source Sans Pro"/>
                <w:sz w:val="20"/>
                <w:szCs w:val="20"/>
              </w:rPr>
              <w:t> </w:t>
            </w:r>
          </w:p>
          <w:p w14:paraId="0FBB2844" w14:textId="7DB7E225" w:rsidR="004B772B" w:rsidRDefault="004B772B">
            <w:pPr>
              <w:pStyle w:val="NoSpacing"/>
            </w:pPr>
            <w:r w:rsidRPr="6ABF4EF4">
              <w:rPr>
                <w:rFonts w:ascii="Source Sans Pro" w:hAnsi="Source Sans Pro"/>
                <w:sz w:val="20"/>
                <w:szCs w:val="20"/>
              </w:rPr>
              <w:t>Provide analytical and delivery support to the Purchase to Pay Workstream Lead in delivering the Purchase to Pay workstream</w:t>
            </w:r>
            <w:r w:rsidR="002C46D8" w:rsidRPr="6ABF4EF4">
              <w:rPr>
                <w:rFonts w:ascii="Source Sans Pro" w:hAnsi="Source Sans Pro"/>
                <w:sz w:val="20"/>
                <w:szCs w:val="20"/>
              </w:rPr>
              <w:t xml:space="preserve"> for </w:t>
            </w:r>
            <w:r w:rsidR="00940F15">
              <w:rPr>
                <w:rFonts w:ascii="Source Sans Pro" w:hAnsi="Source Sans Pro"/>
                <w:sz w:val="20"/>
                <w:szCs w:val="20"/>
              </w:rPr>
              <w:t>our finance transformation programme</w:t>
            </w:r>
            <w:r w:rsidRPr="6ABF4EF4">
              <w:rPr>
                <w:rFonts w:ascii="Source Sans Pro" w:hAnsi="Source Sans Pro"/>
                <w:sz w:val="20"/>
                <w:szCs w:val="20"/>
              </w:rPr>
              <w:t>. Acting as a process improvement specialist, the role will support the documentation, standardisation and improvement of end-to-end purchase to pay processes across supplier onboarding, purchase ordering, invoice processing and payment activity.</w:t>
            </w:r>
          </w:p>
          <w:p w14:paraId="1A046031" w14:textId="77777777" w:rsidR="004B772B" w:rsidRDefault="004B772B">
            <w:pPr>
              <w:pStyle w:val="NoSpacing"/>
            </w:pPr>
            <w:r>
              <w:rPr>
                <w:rFonts w:ascii="Source Sans Pro" w:hAnsi="Source Sans Pro"/>
                <w:sz w:val="20"/>
                <w:szCs w:val="20"/>
              </w:rPr>
              <w:t> </w:t>
            </w:r>
          </w:p>
          <w:p w14:paraId="34EB0713" w14:textId="00D76081" w:rsidR="004B772B" w:rsidRDefault="004B772B">
            <w:pPr>
              <w:pStyle w:val="NoSpacing"/>
            </w:pPr>
            <w:r>
              <w:rPr>
                <w:rFonts w:ascii="Source Sans Pro" w:hAnsi="Source Sans Pro"/>
                <w:sz w:val="20"/>
                <w:szCs w:val="20"/>
              </w:rPr>
              <w:t xml:space="preserve">The role will apply finance process improvement experience and methodologies such as LEAN to identify practical improvement opportunities, support delivery of agreed actions and contribute to </w:t>
            </w:r>
            <w:r w:rsidR="00940F15">
              <w:rPr>
                <w:rFonts w:ascii="Source Sans Pro" w:hAnsi="Source Sans Pro"/>
                <w:sz w:val="20"/>
                <w:szCs w:val="20"/>
              </w:rPr>
              <w:t>our finance transformation programme</w:t>
            </w:r>
            <w:r w:rsidR="00940F15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objectives and wider Finance transformation priorities.</w:t>
            </w:r>
          </w:p>
        </w:tc>
      </w:tr>
      <w:tr w:rsidR="004B772B" w14:paraId="4E1C37B3" w14:textId="77777777" w:rsidTr="6ABF4EF4">
        <w:trPr>
          <w:tblCellSpacing w:w="15" w:type="dxa"/>
        </w:trPr>
        <w:tc>
          <w:tcPr>
            <w:tcW w:w="92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260FA" w14:textId="77777777" w:rsidR="004B772B" w:rsidRDefault="004B772B">
            <w:pPr>
              <w:pStyle w:val="NoSpacing"/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Accountabilities</w:t>
            </w:r>
          </w:p>
          <w:p w14:paraId="711F0F17" w14:textId="77777777" w:rsidR="004B772B" w:rsidRDefault="004B772B">
            <w:pPr>
              <w:pStyle w:val="NoSpacing"/>
            </w:pPr>
            <w:r>
              <w:rPr>
                <w:rFonts w:ascii="Source Sans Pro" w:hAnsi="Source Sans Pro"/>
                <w:sz w:val="20"/>
                <w:szCs w:val="20"/>
              </w:rPr>
              <w:t> </w:t>
            </w:r>
          </w:p>
          <w:p w14:paraId="674DBDF8" w14:textId="5330EE5C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 w:rsidRPr="6ABF4EF4">
              <w:rPr>
                <w:rFonts w:ascii="Source Sans Pro" w:hAnsi="Source Sans Pro"/>
                <w:sz w:val="20"/>
                <w:szCs w:val="20"/>
              </w:rPr>
              <w:t>Support delivery of the Purchase to Pay workstream, coordinating inputs, maintaining tracking and enabling effective stakeholder engagement.</w:t>
            </w:r>
          </w:p>
          <w:p w14:paraId="42E3F9DE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Support documentation of the P2P process taxonomy, operating principles and service expectations, ensuring process scope, responsibilities and hand-offs are clearly articulated and aligned to the William Grant Way.</w:t>
            </w:r>
          </w:p>
          <w:p w14:paraId="71343472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 xml:space="preserve">Undertake analysis to identify improvement and standardisation opportunities across the end-to-end P2P scope, applying LEAN or similar techniques to reduce </w:t>
            </w:r>
            <w:r w:rsidR="00D34F15">
              <w:rPr>
                <w:rFonts w:ascii="Source Sans Pro" w:hAnsi="Source Sans Pro"/>
                <w:sz w:val="20"/>
                <w:szCs w:val="20"/>
              </w:rPr>
              <w:t xml:space="preserve">non value-added </w:t>
            </w:r>
            <w:r w:rsidR="003E3C9A">
              <w:rPr>
                <w:rFonts w:ascii="Source Sans Pro" w:hAnsi="Source Sans Pro"/>
                <w:sz w:val="20"/>
                <w:szCs w:val="20"/>
              </w:rPr>
              <w:t>activity</w:t>
            </w:r>
            <w:r>
              <w:rPr>
                <w:rFonts w:ascii="Source Sans Pro" w:hAnsi="Source Sans Pro"/>
                <w:sz w:val="20"/>
                <w:szCs w:val="20"/>
              </w:rPr>
              <w:t>, simplify processes and improve efficiency.</w:t>
            </w:r>
          </w:p>
          <w:p w14:paraId="1EDE3030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Support root cause analysis and continuous improvement activity to improve processing quality, cycle time and control effectiveness.</w:t>
            </w:r>
          </w:p>
          <w:p w14:paraId="79ECED1E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Support documentation and design activity across key P2P processes, including supplier onboarding, purchase ordering, invoice processing, approvals, payment processing and related controls.</w:t>
            </w:r>
          </w:p>
          <w:p w14:paraId="6906618B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Support development of P2P workstream outputs, including process requirements, KPI definitions, reporting requirements and governance materials.</w:t>
            </w:r>
          </w:p>
          <w:p w14:paraId="238FE302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Track agreed actions and support delivery through detailed design, execution, go-live and business as usual handover.</w:t>
            </w:r>
          </w:p>
          <w:p w14:paraId="747557CC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Identify and track workstream risks, issues and dependencies, including alignment with Procurement, Organisation Design, IFS rollout activity and adjacent finance processes.</w:t>
            </w:r>
          </w:p>
          <w:p w14:paraId="417F5ECB" w14:textId="77777777" w:rsidR="0025553A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Support requirements and readiness activity for enabling tools, workflow solutions and automation requirements needed to support the future P2P operating model.</w:t>
            </w:r>
          </w:p>
          <w:p w14:paraId="52D5455B" w14:textId="06B0A38F" w:rsidR="004B772B" w:rsidRDefault="004B772B" w:rsidP="00A80E67">
            <w:pPr>
              <w:pStyle w:val="NoSpacing"/>
              <w:numPr>
                <w:ilvl w:val="0"/>
                <w:numId w:val="12"/>
              </w:num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Prepare materials and updates to support governance discussions, stakeholder communication and change activity.</w:t>
            </w:r>
          </w:p>
          <w:p w14:paraId="4F92CF01" w14:textId="77777777" w:rsidR="00C20990" w:rsidRDefault="00C20990">
            <w:pPr>
              <w:pStyle w:val="NoSpacing"/>
            </w:pPr>
          </w:p>
        </w:tc>
      </w:tr>
      <w:tr w:rsidR="004B772B" w14:paraId="0B931E33" w14:textId="77777777" w:rsidTr="6ABF4EF4">
        <w:trPr>
          <w:tblCellSpacing w:w="15" w:type="dxa"/>
        </w:trPr>
        <w:tc>
          <w:tcPr>
            <w:tcW w:w="92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71713" w14:textId="77777777" w:rsidR="004B772B" w:rsidRDefault="004B772B">
            <w:pPr>
              <w:pStyle w:val="NoSpacing"/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lastRenderedPageBreak/>
              <w:t>Skills / Experience / Capabilities</w:t>
            </w:r>
          </w:p>
          <w:p w14:paraId="2ADD13D0" w14:textId="77777777" w:rsidR="004B772B" w:rsidRDefault="004B772B">
            <w:pPr>
              <w:pStyle w:val="NoSpacing"/>
            </w:pPr>
            <w:r>
              <w:rPr>
                <w:rFonts w:ascii="Source Sans Pro" w:hAnsi="Source Sans Pro"/>
                <w:sz w:val="20"/>
                <w:szCs w:val="20"/>
              </w:rPr>
              <w:t> </w:t>
            </w:r>
          </w:p>
          <w:p w14:paraId="728AF597" w14:textId="77777777" w:rsidR="008B2142" w:rsidRPr="008B2142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Experience in business process analysis, process improvement or delivery support within a Finance, Purchase to Pay, Accounts Payable or transformation environment.</w:t>
            </w:r>
          </w:p>
          <w:p w14:paraId="07D03845" w14:textId="77777777" w:rsidR="008B2142" w:rsidRPr="008B2142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Good process improvement capability, including experience of applying LEAN or similar methodologies to standardisation, root cause analysis, waste elimination and cycle time improvement.</w:t>
            </w:r>
          </w:p>
          <w:p w14:paraId="405199C8" w14:textId="77777777" w:rsidR="008B2142" w:rsidRPr="008B2142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Experience of supporting finance change, project or programme activity, ideally in a structured delivery environment.</w:t>
            </w:r>
          </w:p>
          <w:p w14:paraId="70CF7C32" w14:textId="77777777" w:rsidR="008B2142" w:rsidRPr="008B2142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Good understanding of core P2P processes, controls and service requirements, including supplier onboarding, purchase ordering, invoice processing, approvals and payment activity.</w:t>
            </w:r>
          </w:p>
          <w:p w14:paraId="3B92CCAE" w14:textId="77777777" w:rsidR="008B2142" w:rsidRPr="008B2142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Strong analytical, documentation and problem-solving capability, with the ability to translate insight into clear, practical outputs.</w:t>
            </w:r>
          </w:p>
          <w:p w14:paraId="03E31138" w14:textId="77777777" w:rsidR="008B2142" w:rsidRPr="008B2142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Good planning, organisation, stakeholder engagement and communication skills, with the ability to work effectively across Finance, Procurement and cross-functional teams.</w:t>
            </w:r>
          </w:p>
          <w:p w14:paraId="7E4DD937" w14:textId="43CBFE2E" w:rsidR="004B772B" w:rsidRDefault="004B772B" w:rsidP="008B2142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Source Sans Pro" w:hAnsi="Source Sans Pro"/>
                <w:sz w:val="20"/>
                <w:szCs w:val="20"/>
              </w:rPr>
              <w:t>Proficient in Microsoft Office applications, particularly Excel, PowerPoint and Word, and comfortable operating in a change environment.</w:t>
            </w:r>
          </w:p>
        </w:tc>
      </w:tr>
      <w:tr w:rsidR="00123881" w14:paraId="7EACCF3A" w14:textId="77777777" w:rsidTr="6ABF4EF4">
        <w:trPr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2B233" w14:textId="77777777" w:rsidR="00123881" w:rsidRDefault="00123881"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Created by: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B3B40" w14:textId="77777777" w:rsidR="00123881" w:rsidRDefault="00123881">
            <w:r>
              <w:rPr>
                <w:sz w:val="20"/>
                <w:szCs w:val="20"/>
              </w:rPr>
              <w:t>Martin Purkess</w:t>
            </w:r>
          </w:p>
        </w:tc>
      </w:tr>
      <w:tr w:rsidR="00123881" w14:paraId="3F84F64C" w14:textId="77777777" w:rsidTr="6ABF4EF4">
        <w:trPr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6E120" w14:textId="77777777" w:rsidR="00123881" w:rsidRDefault="00123881"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Creation Date: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7689C" w14:textId="77777777" w:rsidR="00123881" w:rsidRDefault="00123881">
            <w:r>
              <w:rPr>
                <w:sz w:val="20"/>
                <w:szCs w:val="20"/>
              </w:rPr>
              <w:t>27 May 2026</w:t>
            </w:r>
          </w:p>
        </w:tc>
      </w:tr>
      <w:tr w:rsidR="00123881" w14:paraId="1A1E8F43" w14:textId="77777777" w:rsidTr="6ABF4EF4">
        <w:trPr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9A257" w14:textId="77777777" w:rsidR="00123881" w:rsidRDefault="00123881"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HRBP: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5D08E" w14:textId="77777777" w:rsidR="00123881" w:rsidRDefault="00123881">
            <w:r>
              <w:rPr>
                <w:sz w:val="20"/>
                <w:szCs w:val="20"/>
              </w:rPr>
              <w:t>Kirsty Morris</w:t>
            </w:r>
          </w:p>
        </w:tc>
      </w:tr>
      <w:tr w:rsidR="00123881" w14:paraId="4C4BFE44" w14:textId="77777777" w:rsidTr="6ABF4EF4">
        <w:trPr>
          <w:tblCellSpacing w:w="15" w:type="dxa"/>
        </w:trPr>
        <w:tc>
          <w:tcPr>
            <w:tcW w:w="2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AAF3F" w14:textId="77777777" w:rsidR="00123881" w:rsidRDefault="00123881"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Date of last revision: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1B651" w14:textId="77777777" w:rsidR="00123881" w:rsidRDefault="00123881">
            <w:r>
              <w:rPr>
                <w:sz w:val="20"/>
                <w:szCs w:val="20"/>
              </w:rPr>
              <w:t>27 May 2026</w:t>
            </w:r>
          </w:p>
        </w:tc>
      </w:tr>
    </w:tbl>
    <w:p w14:paraId="672A15C7" w14:textId="27A26665" w:rsidR="002775AB" w:rsidRPr="002775AB" w:rsidRDefault="00123881" w:rsidP="00042C9E"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sectPr w:rsidR="002775AB" w:rsidRPr="002775AB" w:rsidSect="000E2D2A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9B77C" w14:textId="77777777" w:rsidR="0046463F" w:rsidRDefault="0046463F" w:rsidP="009A5E9F">
      <w:pPr>
        <w:spacing w:after="0" w:line="240" w:lineRule="auto"/>
      </w:pPr>
      <w:r>
        <w:separator/>
      </w:r>
    </w:p>
  </w:endnote>
  <w:endnote w:type="continuationSeparator" w:id="0">
    <w:p w14:paraId="7B34F65D" w14:textId="77777777" w:rsidR="0046463F" w:rsidRDefault="0046463F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F923" w14:textId="55CC19C0" w:rsidR="0044027D" w:rsidRDefault="004402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04B664" wp14:editId="0F7509E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818640" cy="368935"/>
              <wp:effectExtent l="0" t="0" r="0" b="0"/>
              <wp:wrapNone/>
              <wp:docPr id="445415129" name="Text Box 2" descr="Data Classification -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8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F73F6B" w14:textId="6048AFD4" w:rsidR="0044027D" w:rsidRPr="0044027D" w:rsidRDefault="0044027D" w:rsidP="004402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402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Data Classification -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204B664">
              <v:stroke joinstyle="miter"/>
              <v:path gradientshapeok="t" o:connecttype="rect"/>
            </v:shapetype>
            <v:shape id="Text Box 2" style="position:absolute;margin-left:92pt;margin-top:0;width:143.2pt;height:29.0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Data Classification - Internal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">
              <v:fill o:detectmouseclick="t"/>
              <v:textbox style="mso-fit-shape-to-text:t" inset="0,0,20pt,15pt">
                <w:txbxContent>
                  <w:p w:rsidRPr="0044027D" w:rsidR="0044027D" w:rsidP="0044027D" w:rsidRDefault="0044027D" w14:paraId="18F73F6B" w14:textId="6048AFD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4027D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 xml:space="preserve">Data Classification -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99F2" w14:textId="5EF36ECA" w:rsidR="0044027D" w:rsidRDefault="004402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BEE1D9D" wp14:editId="6EBE0B0D">
              <wp:simplePos x="914400" y="94107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818640" cy="368935"/>
              <wp:effectExtent l="0" t="0" r="0" b="0"/>
              <wp:wrapNone/>
              <wp:docPr id="756250865" name="Text Box 3" descr="Data Classification -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8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C6446D" w14:textId="5A3BCA8F" w:rsidR="0044027D" w:rsidRPr="0044027D" w:rsidRDefault="0044027D" w:rsidP="004402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402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Data Classification -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BEE1D9D">
              <v:stroke joinstyle="miter"/>
              <v:path gradientshapeok="t" o:connecttype="rect"/>
            </v:shapetype>
            <v:shape id="Text Box 3" style="position:absolute;margin-left:92pt;margin-top:0;width:143.2pt;height:29.0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Data Classification - Internal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">
              <v:fill o:detectmouseclick="t"/>
              <v:textbox style="mso-fit-shape-to-text:t" inset="0,0,20pt,15pt">
                <w:txbxContent>
                  <w:p w:rsidRPr="0044027D" w:rsidR="0044027D" w:rsidP="0044027D" w:rsidRDefault="0044027D" w14:paraId="1DC6446D" w14:textId="5A3BCA8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4027D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 xml:space="preserve">Data Classification -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E83A0" w14:textId="00B91EB7" w:rsidR="0044027D" w:rsidRDefault="004402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8DC140B" wp14:editId="2E3BFF8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818640" cy="368935"/>
              <wp:effectExtent l="0" t="0" r="0" b="0"/>
              <wp:wrapNone/>
              <wp:docPr id="183082410" name="Text Box 1" descr="Data Classification -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8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D273B8" w14:textId="29AE315D" w:rsidR="0044027D" w:rsidRPr="0044027D" w:rsidRDefault="0044027D" w:rsidP="004402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402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Data Classification -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8DC140B">
              <v:stroke joinstyle="miter"/>
              <v:path gradientshapeok="t" o:connecttype="rect"/>
            </v:shapetype>
            <v:shape id="Text Box 1" style="position:absolute;margin-left:92pt;margin-top:0;width:143.2pt;height:29.0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Data Classification - Internal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">
              <v:fill o:detectmouseclick="t"/>
              <v:textbox style="mso-fit-shape-to-text:t" inset="0,0,20pt,15pt">
                <w:txbxContent>
                  <w:p w:rsidRPr="0044027D" w:rsidR="0044027D" w:rsidP="0044027D" w:rsidRDefault="0044027D" w14:paraId="49D273B8" w14:textId="29AE315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4027D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 xml:space="preserve">Data Classification -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2C024" w14:textId="77777777" w:rsidR="0046463F" w:rsidRDefault="0046463F" w:rsidP="009A5E9F">
      <w:pPr>
        <w:spacing w:after="0" w:line="240" w:lineRule="auto"/>
      </w:pPr>
      <w:r>
        <w:separator/>
      </w:r>
    </w:p>
  </w:footnote>
  <w:footnote w:type="continuationSeparator" w:id="0">
    <w:p w14:paraId="798F0664" w14:textId="77777777" w:rsidR="0046463F" w:rsidRDefault="0046463F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BC44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04AB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C0DE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DEE3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70C3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4EB9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801F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D4F3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FEB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3A37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155B9D"/>
    <w:multiLevelType w:val="hybridMultilevel"/>
    <w:tmpl w:val="A240F0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CA0ACB"/>
    <w:multiLevelType w:val="hybridMultilevel"/>
    <w:tmpl w:val="8A882B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842157">
    <w:abstractNumId w:val="11"/>
  </w:num>
  <w:num w:numId="2" w16cid:durableId="1091704368">
    <w:abstractNumId w:val="9"/>
  </w:num>
  <w:num w:numId="3" w16cid:durableId="1379159570">
    <w:abstractNumId w:val="8"/>
  </w:num>
  <w:num w:numId="4" w16cid:durableId="790367413">
    <w:abstractNumId w:val="7"/>
  </w:num>
  <w:num w:numId="5" w16cid:durableId="490827355">
    <w:abstractNumId w:val="6"/>
  </w:num>
  <w:num w:numId="6" w16cid:durableId="1111239637">
    <w:abstractNumId w:val="5"/>
  </w:num>
  <w:num w:numId="7" w16cid:durableId="45380076">
    <w:abstractNumId w:val="4"/>
  </w:num>
  <w:num w:numId="8" w16cid:durableId="135535944">
    <w:abstractNumId w:val="3"/>
  </w:num>
  <w:num w:numId="9" w16cid:durableId="349527370">
    <w:abstractNumId w:val="2"/>
  </w:num>
  <w:num w:numId="10" w16cid:durableId="1395957">
    <w:abstractNumId w:val="1"/>
  </w:num>
  <w:num w:numId="11" w16cid:durableId="1052849537">
    <w:abstractNumId w:val="0"/>
  </w:num>
  <w:num w:numId="12" w16cid:durableId="1095789784">
    <w:abstractNumId w:val="12"/>
  </w:num>
  <w:num w:numId="13" w16cid:durableId="886375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18E3"/>
    <w:rsid w:val="00042C9E"/>
    <w:rsid w:val="00056283"/>
    <w:rsid w:val="0006185D"/>
    <w:rsid w:val="000B6078"/>
    <w:rsid w:val="000E2D2A"/>
    <w:rsid w:val="00123881"/>
    <w:rsid w:val="00184196"/>
    <w:rsid w:val="001A0AC2"/>
    <w:rsid w:val="001F3D37"/>
    <w:rsid w:val="001F41EE"/>
    <w:rsid w:val="00201329"/>
    <w:rsid w:val="0025553A"/>
    <w:rsid w:val="00262377"/>
    <w:rsid w:val="00270430"/>
    <w:rsid w:val="00276B0A"/>
    <w:rsid w:val="002775AB"/>
    <w:rsid w:val="00280CFC"/>
    <w:rsid w:val="00286D44"/>
    <w:rsid w:val="00293ED7"/>
    <w:rsid w:val="002C2DEF"/>
    <w:rsid w:val="002C46D8"/>
    <w:rsid w:val="002C55D4"/>
    <w:rsid w:val="00302102"/>
    <w:rsid w:val="00332927"/>
    <w:rsid w:val="003B5C23"/>
    <w:rsid w:val="003D2D5C"/>
    <w:rsid w:val="003E3C9A"/>
    <w:rsid w:val="004214A4"/>
    <w:rsid w:val="0044027D"/>
    <w:rsid w:val="0046463F"/>
    <w:rsid w:val="004721C2"/>
    <w:rsid w:val="004A2E53"/>
    <w:rsid w:val="004B772B"/>
    <w:rsid w:val="00505BF5"/>
    <w:rsid w:val="00563AD4"/>
    <w:rsid w:val="00582E27"/>
    <w:rsid w:val="005D36D7"/>
    <w:rsid w:val="006120F7"/>
    <w:rsid w:val="00645F29"/>
    <w:rsid w:val="0066717A"/>
    <w:rsid w:val="00683378"/>
    <w:rsid w:val="006A46CE"/>
    <w:rsid w:val="006B4CDA"/>
    <w:rsid w:val="006D5554"/>
    <w:rsid w:val="00721431"/>
    <w:rsid w:val="00793FDF"/>
    <w:rsid w:val="007A355C"/>
    <w:rsid w:val="007A5916"/>
    <w:rsid w:val="007C50F1"/>
    <w:rsid w:val="007E0917"/>
    <w:rsid w:val="00815BE4"/>
    <w:rsid w:val="0089426D"/>
    <w:rsid w:val="008B2142"/>
    <w:rsid w:val="008B2E82"/>
    <w:rsid w:val="008C1DF2"/>
    <w:rsid w:val="008D1089"/>
    <w:rsid w:val="008D65A4"/>
    <w:rsid w:val="00915869"/>
    <w:rsid w:val="0091621E"/>
    <w:rsid w:val="00916D42"/>
    <w:rsid w:val="00934723"/>
    <w:rsid w:val="00940F15"/>
    <w:rsid w:val="00985F50"/>
    <w:rsid w:val="009A5E9F"/>
    <w:rsid w:val="009C1685"/>
    <w:rsid w:val="00A0673A"/>
    <w:rsid w:val="00A25ECD"/>
    <w:rsid w:val="00A473DE"/>
    <w:rsid w:val="00A539D8"/>
    <w:rsid w:val="00A80E67"/>
    <w:rsid w:val="00AA4F21"/>
    <w:rsid w:val="00AC462E"/>
    <w:rsid w:val="00AF6943"/>
    <w:rsid w:val="00B13520"/>
    <w:rsid w:val="00B20F1B"/>
    <w:rsid w:val="00B541BB"/>
    <w:rsid w:val="00B54A39"/>
    <w:rsid w:val="00BA3C24"/>
    <w:rsid w:val="00BC537B"/>
    <w:rsid w:val="00BC7E68"/>
    <w:rsid w:val="00BE16A8"/>
    <w:rsid w:val="00C0499A"/>
    <w:rsid w:val="00C20990"/>
    <w:rsid w:val="00C23FF2"/>
    <w:rsid w:val="00C405A1"/>
    <w:rsid w:val="00C94A5E"/>
    <w:rsid w:val="00CB6469"/>
    <w:rsid w:val="00CE377E"/>
    <w:rsid w:val="00D16375"/>
    <w:rsid w:val="00D34F15"/>
    <w:rsid w:val="00D35C7C"/>
    <w:rsid w:val="00D96454"/>
    <w:rsid w:val="00DC6A19"/>
    <w:rsid w:val="00DF11F6"/>
    <w:rsid w:val="00E13723"/>
    <w:rsid w:val="00E33F43"/>
    <w:rsid w:val="00E35F81"/>
    <w:rsid w:val="00E5185A"/>
    <w:rsid w:val="00E75541"/>
    <w:rsid w:val="00EA4C04"/>
    <w:rsid w:val="00EE4B3E"/>
    <w:rsid w:val="00EF2116"/>
    <w:rsid w:val="00F005A9"/>
    <w:rsid w:val="00F04BDE"/>
    <w:rsid w:val="00F206B7"/>
    <w:rsid w:val="00F32A11"/>
    <w:rsid w:val="00F367C5"/>
    <w:rsid w:val="00F3761A"/>
    <w:rsid w:val="00F42DD0"/>
    <w:rsid w:val="00F55A89"/>
    <w:rsid w:val="00FC11A6"/>
    <w:rsid w:val="6ABF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541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uiPriority w:val="1"/>
    <w:qFormat/>
    <w:rsid w:val="004721C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character" w:styleId="PlaceholderText">
    <w:name w:val="Placeholder Text"/>
    <w:basedOn w:val="DefaultParagraphFont"/>
    <w:uiPriority w:val="99"/>
    <w:semiHidden/>
    <w:rsid w:val="00E75541"/>
    <w:rPr>
      <w:vanish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43b0be-7df9-4b06-b436-2ea149989039" xsi:nil="true"/>
    <lcf76f155ced4ddcb4097134ff3c332f xmlns="78039078-e90f-4554-a8f6-0a094dec43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BFABF011BCA44ACDC0A9E47C1B4DD" ma:contentTypeVersion="10" ma:contentTypeDescription="Create a new document." ma:contentTypeScope="" ma:versionID="9c42f7912f16b1662061f2f693a6cf2d">
  <xsd:schema xmlns:xsd="http://www.w3.org/2001/XMLSchema" xmlns:xs="http://www.w3.org/2001/XMLSchema" xmlns:p="http://schemas.microsoft.com/office/2006/metadata/properties" xmlns:ns2="78039078-e90f-4554-a8f6-0a094dec43bc" xmlns:ns3="f043b0be-7df9-4b06-b436-2ea149989039" targetNamespace="http://schemas.microsoft.com/office/2006/metadata/properties" ma:root="true" ma:fieldsID="0d7f798bd6bda9ada76268adabdf19e8" ns2:_="" ns3:_="">
    <xsd:import namespace="78039078-e90f-4554-a8f6-0a094dec43bc"/>
    <xsd:import namespace="f043b0be-7df9-4b06-b436-2ea149989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39078-e90f-4554-a8f6-0a094dec4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3b0be-7df9-4b06-b436-2ea1499890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50c084-5e58-43ea-8292-a622a8cd48a8}" ma:internalName="TaxCatchAll" ma:showField="CatchAllData" ma:web="f043b0be-7df9-4b06-b436-2ea149989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4240F-FCCD-4E84-AA94-32AFA87FDE61}">
  <ds:schemaRefs>
    <ds:schemaRef ds:uri="http://schemas.microsoft.com/office/2006/metadata/properties"/>
    <ds:schemaRef ds:uri="http://schemas.microsoft.com/office/infopath/2007/PartnerControls"/>
    <ds:schemaRef ds:uri="f043b0be-7df9-4b06-b436-2ea149989039"/>
    <ds:schemaRef ds:uri="78039078-e90f-4554-a8f6-0a094dec43bc"/>
  </ds:schemaRefs>
</ds:datastoreItem>
</file>

<file path=customXml/itemProps2.xml><?xml version="1.0" encoding="utf-8"?>
<ds:datastoreItem xmlns:ds="http://schemas.openxmlformats.org/officeDocument/2006/customXml" ds:itemID="{F2146C7F-9BB4-43BB-A0CB-9D66A3C5A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93F3D-84EC-4170-8793-879C077F6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39078-e90f-4554-a8f6-0a094dec43bc"/>
    <ds:schemaRef ds:uri="f043b0be-7df9-4b06-b436-2ea149989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5b2513-ff8b-4ddc-954c-373ca3b80687}" enabled="1" method="Standard" siteId="{ca29e3f5-cee3-4b64-ad11-fea04ae2849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3357</Characters>
  <Application>Microsoft Office Word</Application>
  <DocSecurity>0</DocSecurity>
  <Lines>78</Lines>
  <Paragraphs>52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Finance Shared Services</dc:title>
  <dc:subject/>
  <dc:creator>Philipp Brand (DE)</dc:creator>
  <cp:keywords/>
  <dc:description/>
  <cp:lastModifiedBy>Susan Findlay</cp:lastModifiedBy>
  <cp:revision>17</cp:revision>
  <dcterms:created xsi:type="dcterms:W3CDTF">2026-05-27T08:59:00Z</dcterms:created>
  <dcterms:modified xsi:type="dcterms:W3CDTF">2026-09-29T14:17:00Z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0x010100100BFABF011BCA44ACDC0A9E47C1B4DD</vt:lpwstr>
  </property>
  <property fmtid="{D5CDD505-2E9C-101B-9397-08002B2CF9AE}" pid="3" name="ClassificationContentMarkingFooterShapeIds">
    <vt:lpwstr>ae99daa,1a8c7ed9,2d1378f1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Data Classification - Internal 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Order">
    <vt:r8>134700</vt:r8>
  </property>
</Properties>
</file>