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926389" w14:textId="79853A32" w:rsidR="002775AB" w:rsidRPr="004A2E53" w:rsidRDefault="004A2E53" w:rsidP="00F367C5">
      <w:pPr>
        <w:pStyle w:val="Heading2"/>
        <w:jc w:val="center"/>
        <w:rPr>
          <w:rFonts w:ascii="WG&amp;S Headline" w:hAnsi="WG&amp;S Headline"/>
        </w:rPr>
      </w:pPr>
      <w:r w:rsidRPr="004A2E53">
        <w:rPr>
          <w:rFonts w:ascii="WG&amp;S Headline" w:hAnsi="WG&amp;S Headline"/>
        </w:rPr>
        <w:t>ROLE PROFILE</w:t>
      </w:r>
    </w:p>
    <w:tbl>
      <w:tblPr>
        <w:tblW w:w="9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6730"/>
      </w:tblGrid>
      <w:tr w:rsidR="002775AB" w:rsidRPr="002775AB" w14:paraId="4E72F9E4" w14:textId="77777777" w:rsidTr="00D533DB">
        <w:trPr>
          <w:trHeight w:val="249"/>
        </w:trPr>
        <w:tc>
          <w:tcPr>
            <w:tcW w:w="2972" w:type="dxa"/>
            <w:tcBorders>
              <w:top w:val="single" w:sz="4" w:space="0" w:color="767171"/>
            </w:tcBorders>
            <w:shd w:val="clear" w:color="auto" w:fill="auto"/>
          </w:tcPr>
          <w:p w14:paraId="0F015C5C" w14:textId="14B536DB" w:rsidR="002775AB" w:rsidRPr="004A2E53" w:rsidRDefault="00293ED7" w:rsidP="00D533DB">
            <w:pPr>
              <w:pStyle w:val="NoSpacing"/>
              <w:rPr>
                <w:rFonts w:ascii="Source Sans Pro SemiBold" w:hAnsi="Source Sans Pro SemiBold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ource Sans Pro SemiBold" w:hAnsi="Source Sans Pro SemiBold" w:cs="Calibri"/>
                <w:b/>
                <w:bCs/>
                <w:color w:val="000000"/>
                <w:sz w:val="20"/>
                <w:szCs w:val="20"/>
              </w:rPr>
              <w:t>Role</w:t>
            </w:r>
            <w:r w:rsidR="002775AB" w:rsidRPr="004A2E53">
              <w:rPr>
                <w:rFonts w:ascii="Source Sans Pro SemiBold" w:hAnsi="Source Sans Pro SemiBold" w:cs="Calibri"/>
                <w:b/>
                <w:bCs/>
                <w:color w:val="000000"/>
                <w:sz w:val="20"/>
                <w:szCs w:val="20"/>
              </w:rPr>
              <w:t xml:space="preserve"> Title</w:t>
            </w:r>
          </w:p>
        </w:tc>
        <w:tc>
          <w:tcPr>
            <w:tcW w:w="6730" w:type="dxa"/>
            <w:tcBorders>
              <w:top w:val="single" w:sz="4" w:space="0" w:color="767171"/>
            </w:tcBorders>
            <w:shd w:val="clear" w:color="auto" w:fill="auto"/>
          </w:tcPr>
          <w:p w14:paraId="4240E3E1" w14:textId="3FADE077" w:rsidR="002775AB" w:rsidRPr="00AE1E3B" w:rsidRDefault="00881DDD" w:rsidP="00D533DB">
            <w:pPr>
              <w:pStyle w:val="NoSpacing"/>
              <w:rPr>
                <w:rFonts w:ascii="Source Sans Pro" w:eastAsiaTheme="minorEastAsia" w:hAnsi="Source Sans Pro" w:cs="Calibri" w:hint="eastAsia"/>
                <w:b/>
                <w:color w:val="000000"/>
                <w:lang w:eastAsia="ko-KR"/>
              </w:rPr>
            </w:pPr>
            <w:r>
              <w:rPr>
                <w:rFonts w:ascii="Source Sans Pro" w:eastAsiaTheme="minorEastAsia" w:hAnsi="Source Sans Pro" w:cs="Calibri" w:hint="eastAsia"/>
                <w:b/>
                <w:color w:val="000000"/>
                <w:lang w:eastAsia="ko-KR"/>
              </w:rPr>
              <w:t>Financial Planning and Analysis Manager</w:t>
            </w:r>
          </w:p>
        </w:tc>
      </w:tr>
      <w:tr w:rsidR="002775AB" w:rsidRPr="002775AB" w14:paraId="38AE9EC0" w14:textId="77777777" w:rsidTr="00D533DB">
        <w:trPr>
          <w:trHeight w:val="249"/>
        </w:trPr>
        <w:tc>
          <w:tcPr>
            <w:tcW w:w="2972" w:type="dxa"/>
            <w:shd w:val="clear" w:color="auto" w:fill="auto"/>
          </w:tcPr>
          <w:p w14:paraId="2BE980C9" w14:textId="77777777" w:rsidR="002775AB" w:rsidRPr="004A2E53" w:rsidRDefault="002775AB" w:rsidP="00D533DB">
            <w:pPr>
              <w:pStyle w:val="NoSpacing"/>
              <w:rPr>
                <w:rFonts w:ascii="Source Sans Pro SemiBold" w:hAnsi="Source Sans Pro SemiBold" w:cs="Calibri"/>
                <w:b/>
                <w:bCs/>
                <w:color w:val="000000"/>
                <w:sz w:val="20"/>
                <w:szCs w:val="20"/>
              </w:rPr>
            </w:pPr>
            <w:r w:rsidRPr="004A2E53">
              <w:rPr>
                <w:rFonts w:ascii="Source Sans Pro SemiBold" w:hAnsi="Source Sans Pro SemiBold" w:cs="Calibri"/>
                <w:b/>
                <w:bCs/>
                <w:color w:val="000000"/>
                <w:sz w:val="20"/>
                <w:szCs w:val="20"/>
              </w:rPr>
              <w:t>Business Unit / Group Function</w:t>
            </w:r>
          </w:p>
        </w:tc>
        <w:tc>
          <w:tcPr>
            <w:tcW w:w="6730" w:type="dxa"/>
            <w:shd w:val="clear" w:color="auto" w:fill="auto"/>
          </w:tcPr>
          <w:p w14:paraId="37FE7A82" w14:textId="17496BAA" w:rsidR="002775AB" w:rsidRPr="00AE1E3B" w:rsidRDefault="00AE1E3B" w:rsidP="00D533DB">
            <w:pPr>
              <w:pStyle w:val="NoSpacing"/>
              <w:rPr>
                <w:rFonts w:ascii="Source Sans Pro" w:eastAsiaTheme="minorEastAsia" w:hAnsi="Source Sans Pro" w:cs="Calibri"/>
                <w:color w:val="000000"/>
                <w:sz w:val="20"/>
                <w:szCs w:val="20"/>
                <w:lang w:eastAsia="ko-KR"/>
              </w:rPr>
            </w:pPr>
            <w:r w:rsidRPr="00AE1E3B">
              <w:rPr>
                <w:rFonts w:ascii="Source Sans Pro" w:eastAsiaTheme="minorEastAsia" w:hAnsi="Source Sans Pro" w:cs="Calibri" w:hint="eastAsia"/>
                <w:color w:val="000000"/>
                <w:sz w:val="20"/>
                <w:szCs w:val="20"/>
                <w:lang w:eastAsia="ko-KR"/>
              </w:rPr>
              <w:t>O</w:t>
            </w:r>
            <w:r w:rsidRPr="00AE1E3B">
              <w:rPr>
                <w:rFonts w:ascii="Source Sans Pro" w:eastAsiaTheme="minorEastAsia" w:hAnsi="Source Sans Pro" w:cs="Calibri"/>
                <w:color w:val="000000"/>
                <w:sz w:val="20"/>
                <w:szCs w:val="20"/>
                <w:lang w:eastAsia="ko-KR"/>
              </w:rPr>
              <w:t>DC- WG&amp;S Korea</w:t>
            </w:r>
          </w:p>
        </w:tc>
      </w:tr>
      <w:tr w:rsidR="002775AB" w:rsidRPr="002775AB" w14:paraId="7508006C" w14:textId="77777777" w:rsidTr="00D533DB">
        <w:trPr>
          <w:trHeight w:val="249"/>
        </w:trPr>
        <w:tc>
          <w:tcPr>
            <w:tcW w:w="2972" w:type="dxa"/>
            <w:shd w:val="clear" w:color="auto" w:fill="auto"/>
          </w:tcPr>
          <w:p w14:paraId="1E0CF735" w14:textId="77777777" w:rsidR="002775AB" w:rsidRPr="004A2E53" w:rsidRDefault="002775AB" w:rsidP="00D533DB">
            <w:pPr>
              <w:pStyle w:val="NoSpacing"/>
              <w:rPr>
                <w:rFonts w:ascii="Source Sans Pro SemiBold" w:hAnsi="Source Sans Pro SemiBold" w:cs="Calibri"/>
                <w:b/>
                <w:bCs/>
                <w:color w:val="000000"/>
                <w:sz w:val="20"/>
                <w:szCs w:val="20"/>
              </w:rPr>
            </w:pPr>
            <w:r w:rsidRPr="004A2E53">
              <w:rPr>
                <w:rFonts w:ascii="Source Sans Pro SemiBold" w:hAnsi="Source Sans Pro SemiBold" w:cs="Calibri"/>
                <w:b/>
                <w:bCs/>
                <w:color w:val="000000"/>
                <w:sz w:val="20"/>
                <w:szCs w:val="20"/>
              </w:rPr>
              <w:t>BU Team / Sub-Function</w:t>
            </w:r>
          </w:p>
        </w:tc>
        <w:tc>
          <w:tcPr>
            <w:tcW w:w="6730" w:type="dxa"/>
            <w:shd w:val="clear" w:color="auto" w:fill="auto"/>
          </w:tcPr>
          <w:p w14:paraId="72745C5B" w14:textId="10F8F94C" w:rsidR="002775AB" w:rsidRPr="00AE1E3B" w:rsidRDefault="00DD2E9B" w:rsidP="00D533DB">
            <w:pPr>
              <w:pStyle w:val="NoSpacing"/>
              <w:rPr>
                <w:rFonts w:ascii="Source Sans Pro" w:eastAsiaTheme="minorEastAsia" w:hAnsi="Source Sans Pro" w:cs="Calibri"/>
                <w:color w:val="000000"/>
                <w:sz w:val="20"/>
                <w:szCs w:val="20"/>
                <w:lang w:eastAsia="ko-KR"/>
              </w:rPr>
            </w:pPr>
            <w:r>
              <w:rPr>
                <w:rFonts w:ascii="Source Sans Pro" w:eastAsiaTheme="minorEastAsia" w:hAnsi="Source Sans Pro" w:cs="Calibri" w:hint="eastAsia"/>
                <w:color w:val="000000"/>
                <w:sz w:val="20"/>
                <w:szCs w:val="20"/>
                <w:lang w:eastAsia="ko-KR"/>
              </w:rPr>
              <w:t>F</w:t>
            </w:r>
            <w:r>
              <w:rPr>
                <w:rFonts w:ascii="Source Sans Pro" w:eastAsiaTheme="minorEastAsia" w:hAnsi="Source Sans Pro" w:cs="Calibri"/>
                <w:color w:val="000000"/>
                <w:sz w:val="20"/>
                <w:szCs w:val="20"/>
                <w:lang w:eastAsia="ko-KR"/>
              </w:rPr>
              <w:t>inance</w:t>
            </w:r>
          </w:p>
        </w:tc>
      </w:tr>
      <w:tr w:rsidR="002775AB" w:rsidRPr="002775AB" w14:paraId="04BE2187" w14:textId="77777777" w:rsidTr="00D533DB">
        <w:trPr>
          <w:trHeight w:val="249"/>
        </w:trPr>
        <w:tc>
          <w:tcPr>
            <w:tcW w:w="2972" w:type="dxa"/>
            <w:shd w:val="clear" w:color="auto" w:fill="auto"/>
          </w:tcPr>
          <w:p w14:paraId="4F0528B1" w14:textId="05ED9D9E" w:rsidR="002775AB" w:rsidRPr="004A2E53" w:rsidRDefault="002775AB" w:rsidP="00D533DB">
            <w:pPr>
              <w:pStyle w:val="NoSpacing"/>
              <w:rPr>
                <w:rFonts w:ascii="Source Sans Pro SemiBold" w:hAnsi="Source Sans Pro SemiBold" w:cs="Calibri"/>
                <w:b/>
                <w:bCs/>
                <w:color w:val="000000"/>
                <w:sz w:val="20"/>
                <w:szCs w:val="20"/>
              </w:rPr>
            </w:pPr>
            <w:r w:rsidRPr="004A2E53">
              <w:rPr>
                <w:rFonts w:ascii="Source Sans Pro SemiBold" w:hAnsi="Source Sans Pro SemiBold" w:cs="Calibri"/>
                <w:b/>
                <w:bCs/>
                <w:color w:val="000000"/>
                <w:sz w:val="20"/>
                <w:szCs w:val="20"/>
              </w:rPr>
              <w:t>Location</w:t>
            </w:r>
          </w:p>
        </w:tc>
        <w:tc>
          <w:tcPr>
            <w:tcW w:w="6730" w:type="dxa"/>
            <w:shd w:val="clear" w:color="auto" w:fill="auto"/>
          </w:tcPr>
          <w:p w14:paraId="13F6F914" w14:textId="7D9EDAFC" w:rsidR="002775AB" w:rsidRPr="00AE1E3B" w:rsidRDefault="00DD2E9B" w:rsidP="00D533DB">
            <w:pPr>
              <w:pStyle w:val="NoSpacing"/>
              <w:rPr>
                <w:rFonts w:ascii="Source Sans Pro" w:eastAsiaTheme="minorEastAsia" w:hAnsi="Source Sans Pro" w:cs="Calibri"/>
                <w:color w:val="000000"/>
                <w:sz w:val="20"/>
                <w:szCs w:val="20"/>
                <w:lang w:eastAsia="ko-KR"/>
              </w:rPr>
            </w:pPr>
            <w:r>
              <w:rPr>
                <w:rFonts w:ascii="Source Sans Pro" w:eastAsiaTheme="minorEastAsia" w:hAnsi="Source Sans Pro" w:cs="Calibri"/>
                <w:color w:val="000000"/>
                <w:sz w:val="20"/>
                <w:szCs w:val="20"/>
                <w:lang w:eastAsia="ko-KR"/>
              </w:rPr>
              <w:t>Seoul</w:t>
            </w:r>
            <w:r w:rsidR="00AE1E3B">
              <w:rPr>
                <w:rFonts w:ascii="Source Sans Pro" w:eastAsiaTheme="minorEastAsia" w:hAnsi="Source Sans Pro" w:cs="Calibri"/>
                <w:color w:val="000000"/>
                <w:sz w:val="20"/>
                <w:szCs w:val="20"/>
                <w:lang w:eastAsia="ko-KR"/>
              </w:rPr>
              <w:t>, Korea</w:t>
            </w:r>
          </w:p>
        </w:tc>
      </w:tr>
      <w:tr w:rsidR="002775AB" w:rsidRPr="002775AB" w14:paraId="14CC717C" w14:textId="77777777" w:rsidTr="00D533DB">
        <w:trPr>
          <w:trHeight w:val="249"/>
        </w:trPr>
        <w:tc>
          <w:tcPr>
            <w:tcW w:w="2972" w:type="dxa"/>
            <w:shd w:val="clear" w:color="auto" w:fill="auto"/>
          </w:tcPr>
          <w:p w14:paraId="0D18E06F" w14:textId="2744706F" w:rsidR="002775AB" w:rsidRPr="004A2E53" w:rsidRDefault="008B2E82" w:rsidP="00D533DB">
            <w:pPr>
              <w:pStyle w:val="NoSpacing"/>
              <w:rPr>
                <w:rFonts w:ascii="Source Sans Pro SemiBold" w:hAnsi="Source Sans Pro SemiBold" w:cs="Calibri"/>
                <w:b/>
                <w:bCs/>
                <w:color w:val="000000"/>
                <w:sz w:val="20"/>
                <w:szCs w:val="20"/>
              </w:rPr>
            </w:pPr>
            <w:r w:rsidRPr="004A2E53">
              <w:rPr>
                <w:rFonts w:ascii="Source Sans Pro SemiBold" w:hAnsi="Source Sans Pro SemiBold" w:cs="Calibri"/>
                <w:b/>
                <w:bCs/>
                <w:color w:val="000000"/>
                <w:sz w:val="20"/>
                <w:szCs w:val="20"/>
              </w:rPr>
              <w:t xml:space="preserve">Team </w:t>
            </w:r>
            <w:r w:rsidR="002775AB" w:rsidRPr="004A2E53">
              <w:rPr>
                <w:rFonts w:ascii="Source Sans Pro SemiBold" w:hAnsi="Source Sans Pro SemiBold" w:cs="Calibri"/>
                <w:b/>
                <w:bCs/>
                <w:color w:val="000000"/>
                <w:sz w:val="20"/>
                <w:szCs w:val="20"/>
              </w:rPr>
              <w:t>Leader</w:t>
            </w:r>
            <w:r w:rsidR="00293ED7">
              <w:rPr>
                <w:rFonts w:ascii="Source Sans Pro SemiBold" w:hAnsi="Source Sans Pro SemiBold" w:cs="Calibri"/>
                <w:b/>
                <w:bCs/>
                <w:color w:val="000000"/>
                <w:sz w:val="20"/>
                <w:szCs w:val="20"/>
              </w:rPr>
              <w:t xml:space="preserve"> Role</w:t>
            </w:r>
          </w:p>
        </w:tc>
        <w:tc>
          <w:tcPr>
            <w:tcW w:w="6730" w:type="dxa"/>
            <w:shd w:val="clear" w:color="auto" w:fill="auto"/>
          </w:tcPr>
          <w:p w14:paraId="0E66B222" w14:textId="28DDD27C" w:rsidR="002775AB" w:rsidRPr="00AE1E3B" w:rsidRDefault="00881DDD" w:rsidP="00D533DB">
            <w:pPr>
              <w:pStyle w:val="NoSpacing"/>
              <w:rPr>
                <w:rFonts w:ascii="Source Sans Pro" w:eastAsiaTheme="minorEastAsia" w:hAnsi="Source Sans Pro" w:cs="Calibri" w:hint="eastAsia"/>
                <w:color w:val="000000"/>
                <w:sz w:val="20"/>
                <w:szCs w:val="20"/>
                <w:lang w:eastAsia="ko-KR"/>
              </w:rPr>
            </w:pPr>
            <w:r>
              <w:rPr>
                <w:rFonts w:ascii="Source Sans Pro" w:eastAsiaTheme="minorEastAsia" w:hAnsi="Source Sans Pro" w:cs="Calibri" w:hint="eastAsia"/>
                <w:color w:val="000000"/>
                <w:sz w:val="20"/>
                <w:szCs w:val="20"/>
                <w:lang w:eastAsia="ko-KR"/>
              </w:rPr>
              <w:t>Head of Finance</w:t>
            </w:r>
          </w:p>
        </w:tc>
      </w:tr>
      <w:tr w:rsidR="002775AB" w:rsidRPr="002775AB" w14:paraId="48AAFCFC" w14:textId="77777777" w:rsidTr="00D533DB">
        <w:trPr>
          <w:trHeight w:val="249"/>
        </w:trPr>
        <w:tc>
          <w:tcPr>
            <w:tcW w:w="2972" w:type="dxa"/>
            <w:shd w:val="clear" w:color="auto" w:fill="auto"/>
          </w:tcPr>
          <w:p w14:paraId="022A5F31" w14:textId="1B8A245F" w:rsidR="002775AB" w:rsidRPr="004A2E53" w:rsidRDefault="00293ED7" w:rsidP="00D533DB">
            <w:pPr>
              <w:pStyle w:val="NoSpacing"/>
              <w:rPr>
                <w:rFonts w:ascii="Source Sans Pro SemiBold" w:hAnsi="Source Sans Pro SemiBold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ource Sans Pro SemiBold" w:hAnsi="Source Sans Pro SemiBold" w:cs="Calibri"/>
                <w:b/>
                <w:bCs/>
                <w:color w:val="000000"/>
                <w:sz w:val="20"/>
                <w:szCs w:val="20"/>
              </w:rPr>
              <w:t>Role L</w:t>
            </w:r>
            <w:r w:rsidR="00AF463D">
              <w:rPr>
                <w:rFonts w:ascii="Source Sans Pro SemiBold" w:hAnsi="Source Sans Pro SemiBold" w:cs="Calibri"/>
                <w:b/>
                <w:bCs/>
                <w:color w:val="000000"/>
                <w:sz w:val="20"/>
                <w:szCs w:val="20"/>
              </w:rPr>
              <w:t>evel</w:t>
            </w:r>
          </w:p>
        </w:tc>
        <w:tc>
          <w:tcPr>
            <w:tcW w:w="6730" w:type="dxa"/>
            <w:shd w:val="clear" w:color="auto" w:fill="auto"/>
          </w:tcPr>
          <w:p w14:paraId="2E9296AB" w14:textId="0CC1865F" w:rsidR="002775AB" w:rsidRPr="00AE1E3B" w:rsidRDefault="0062692E" w:rsidP="00D533DB">
            <w:pPr>
              <w:pStyle w:val="NoSpacing"/>
              <w:rPr>
                <w:rFonts w:ascii="Source Sans Pro" w:eastAsiaTheme="minorEastAsia" w:hAnsi="Source Sans Pro" w:cs="Calibri" w:hint="eastAsia"/>
                <w:color w:val="000000"/>
                <w:sz w:val="20"/>
                <w:szCs w:val="20"/>
                <w:lang w:eastAsia="ko-KR"/>
              </w:rPr>
            </w:pPr>
            <w:r>
              <w:rPr>
                <w:rFonts w:ascii="Source Sans Pro" w:eastAsiaTheme="minorEastAsia" w:hAnsi="Source Sans Pro" w:cs="Calibri" w:hint="eastAsia"/>
                <w:color w:val="000000"/>
                <w:sz w:val="20"/>
                <w:szCs w:val="20"/>
                <w:lang w:eastAsia="ko-KR"/>
              </w:rPr>
              <w:t>4A</w:t>
            </w:r>
          </w:p>
        </w:tc>
      </w:tr>
      <w:tr w:rsidR="002775AB" w:rsidRPr="002775AB" w14:paraId="56683D6C" w14:textId="77777777" w:rsidTr="00D533DB">
        <w:trPr>
          <w:trHeight w:val="249"/>
        </w:trPr>
        <w:tc>
          <w:tcPr>
            <w:tcW w:w="2972" w:type="dxa"/>
            <w:shd w:val="clear" w:color="auto" w:fill="auto"/>
          </w:tcPr>
          <w:p w14:paraId="62B81860" w14:textId="088460E6" w:rsidR="002775AB" w:rsidRPr="004A2E53" w:rsidRDefault="00293ED7" w:rsidP="00D533DB">
            <w:pPr>
              <w:pStyle w:val="NoSpacing"/>
              <w:rPr>
                <w:rFonts w:ascii="Source Sans Pro SemiBold" w:hAnsi="Source Sans Pro SemiBold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ource Sans Pro SemiBold" w:hAnsi="Source Sans Pro SemiBold" w:cs="Calibri"/>
                <w:b/>
                <w:bCs/>
                <w:color w:val="000000"/>
                <w:sz w:val="20"/>
                <w:szCs w:val="20"/>
              </w:rPr>
              <w:t xml:space="preserve">Team </w:t>
            </w:r>
            <w:r w:rsidR="00C317CC">
              <w:rPr>
                <w:rFonts w:ascii="Source Sans Pro SemiBold" w:hAnsi="Source Sans Pro SemiBold" w:cs="Calibri"/>
                <w:b/>
                <w:bCs/>
                <w:color w:val="000000"/>
                <w:sz w:val="20"/>
                <w:szCs w:val="20"/>
              </w:rPr>
              <w:t>Members</w:t>
            </w:r>
          </w:p>
        </w:tc>
        <w:tc>
          <w:tcPr>
            <w:tcW w:w="6730" w:type="dxa"/>
            <w:shd w:val="clear" w:color="auto" w:fill="auto"/>
          </w:tcPr>
          <w:p w14:paraId="4B8C09FE" w14:textId="233C35A8" w:rsidR="002775AB" w:rsidRPr="006F3EBA" w:rsidRDefault="0062692E" w:rsidP="00D533DB">
            <w:pPr>
              <w:pStyle w:val="NoSpacing"/>
              <w:rPr>
                <w:rFonts w:ascii="Source Sans Pro" w:eastAsiaTheme="minorEastAsia" w:hAnsi="Source Sans Pro" w:cs="Calibri" w:hint="eastAsia"/>
                <w:color w:val="000000"/>
                <w:sz w:val="20"/>
                <w:szCs w:val="20"/>
                <w:lang w:eastAsia="ko-KR"/>
              </w:rPr>
            </w:pPr>
            <w:r>
              <w:rPr>
                <w:rFonts w:ascii="Source Sans Pro" w:eastAsiaTheme="minorEastAsia" w:hAnsi="Source Sans Pro" w:cs="Calibri" w:hint="eastAsia"/>
                <w:color w:val="000000"/>
                <w:sz w:val="20"/>
                <w:szCs w:val="20"/>
                <w:lang w:eastAsia="ko-KR"/>
              </w:rPr>
              <w:t>Yes</w:t>
            </w:r>
          </w:p>
        </w:tc>
      </w:tr>
      <w:tr w:rsidR="002775AB" w:rsidRPr="002775AB" w14:paraId="3EB5510C" w14:textId="77777777" w:rsidTr="00D533DB">
        <w:trPr>
          <w:trHeight w:val="1198"/>
        </w:trPr>
        <w:tc>
          <w:tcPr>
            <w:tcW w:w="9702" w:type="dxa"/>
            <w:gridSpan w:val="2"/>
            <w:shd w:val="clear" w:color="auto" w:fill="auto"/>
          </w:tcPr>
          <w:p w14:paraId="78094481" w14:textId="77777777" w:rsidR="002775AB" w:rsidRPr="00DD2E9B" w:rsidRDefault="002775AB" w:rsidP="00D533DB">
            <w:pPr>
              <w:pStyle w:val="NoSpacing"/>
              <w:rPr>
                <w:rFonts w:ascii="Source Sans Pro" w:hAnsi="Source Sans Pro" w:cs="Calibri"/>
                <w:b/>
                <w:bCs/>
              </w:rPr>
            </w:pPr>
            <w:r w:rsidRPr="00DD2E9B">
              <w:rPr>
                <w:rFonts w:ascii="Source Sans Pro" w:hAnsi="Source Sans Pro" w:cs="Calibri"/>
                <w:b/>
                <w:bCs/>
              </w:rPr>
              <w:t xml:space="preserve">Role Purpose </w:t>
            </w:r>
          </w:p>
          <w:p w14:paraId="3D28D37D" w14:textId="70D7FEA6" w:rsidR="00AF6943" w:rsidRDefault="00AF6943" w:rsidP="008D1089">
            <w:pPr>
              <w:pStyle w:val="NoSpacing"/>
              <w:rPr>
                <w:rFonts w:ascii="Source Sans Pro" w:hAnsi="Source Sans Pro" w:cs="Calibri"/>
              </w:rPr>
            </w:pPr>
          </w:p>
          <w:p w14:paraId="29511AD2" w14:textId="0F8D6B3A" w:rsidR="00425625" w:rsidRPr="00002A89" w:rsidRDefault="00002A89" w:rsidP="008D1089">
            <w:pPr>
              <w:pStyle w:val="NoSpacing"/>
              <w:rPr>
                <w:rFonts w:ascii="Source Sans Pro" w:hAnsi="Source Sans Pro" w:cs="Calibri"/>
              </w:rPr>
            </w:pPr>
            <w:r w:rsidRPr="00002A89">
              <w:rPr>
                <w:rFonts w:cs="Calibri"/>
              </w:rPr>
              <w:t>To provide insights to the financial decision</w:t>
            </w:r>
            <w:r w:rsidR="00950F84">
              <w:rPr>
                <w:rFonts w:eastAsiaTheme="minorEastAsia" w:cs="Calibri" w:hint="eastAsia"/>
                <w:lang w:eastAsia="ko-KR"/>
              </w:rPr>
              <w:t>-</w:t>
            </w:r>
            <w:r w:rsidRPr="00002A89">
              <w:rPr>
                <w:rFonts w:cs="Calibri"/>
              </w:rPr>
              <w:t>making process in an organization through analysis, financial projections (planning, budgeting and forecasting) and reporting.</w:t>
            </w:r>
          </w:p>
          <w:p w14:paraId="4B380219" w14:textId="62463E58" w:rsidR="007E0917" w:rsidRPr="00DD2E9B" w:rsidRDefault="007E0917" w:rsidP="00425625">
            <w:pPr>
              <w:pStyle w:val="NoSpacing"/>
              <w:rPr>
                <w:rFonts w:ascii="Source Sans Pro" w:hAnsi="Source Sans Pro" w:cs="Calibri"/>
                <w:b/>
                <w:bCs/>
              </w:rPr>
            </w:pPr>
          </w:p>
        </w:tc>
      </w:tr>
      <w:tr w:rsidR="002775AB" w:rsidRPr="002775AB" w14:paraId="4A8A80D4" w14:textId="77777777" w:rsidTr="00D533DB">
        <w:trPr>
          <w:trHeight w:val="2905"/>
        </w:trPr>
        <w:tc>
          <w:tcPr>
            <w:tcW w:w="9702" w:type="dxa"/>
            <w:gridSpan w:val="2"/>
            <w:shd w:val="clear" w:color="auto" w:fill="auto"/>
          </w:tcPr>
          <w:p w14:paraId="73254A8F" w14:textId="77777777" w:rsidR="00AE1E3B" w:rsidRPr="00DD2E9B" w:rsidRDefault="00724199" w:rsidP="00AE1E3B">
            <w:pPr>
              <w:spacing w:after="0" w:line="240" w:lineRule="auto"/>
              <w:jc w:val="both"/>
              <w:rPr>
                <w:b/>
                <w:bCs/>
                <w:sz w:val="22"/>
                <w:szCs w:val="22"/>
              </w:rPr>
            </w:pPr>
            <w:r w:rsidRPr="00DD2E9B">
              <w:rPr>
                <w:b/>
                <w:bCs/>
                <w:sz w:val="22"/>
                <w:szCs w:val="22"/>
              </w:rPr>
              <w:t>Accountabilities</w:t>
            </w:r>
          </w:p>
          <w:p w14:paraId="300AB900" w14:textId="77777777" w:rsidR="00AE1E3B" w:rsidRPr="00DD2E9B" w:rsidRDefault="00AE1E3B" w:rsidP="00AE1E3B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  <w:p w14:paraId="7BC8AA1F" w14:textId="28D248E6" w:rsidR="00950F84" w:rsidRPr="00950F84" w:rsidRDefault="00950F84" w:rsidP="00950F84">
            <w:pPr>
              <w:pStyle w:val="NoSpacing"/>
              <w:numPr>
                <w:ilvl w:val="0"/>
                <w:numId w:val="6"/>
              </w:numPr>
              <w:jc w:val="both"/>
            </w:pPr>
            <w:r w:rsidRPr="00950F84">
              <w:t>Lead the planning and forecasting process to build robust yet realistic financial plans to achieve the company’s objectives</w:t>
            </w:r>
            <w:r>
              <w:rPr>
                <w:rFonts w:eastAsiaTheme="minorEastAsia" w:hint="eastAsia"/>
                <w:lang w:eastAsia="ko-KR"/>
              </w:rPr>
              <w:t>.</w:t>
            </w:r>
          </w:p>
          <w:p w14:paraId="54D871F5" w14:textId="3327DCC0" w:rsidR="00950F84" w:rsidRPr="00950F84" w:rsidRDefault="00950F84" w:rsidP="00950F84">
            <w:pPr>
              <w:pStyle w:val="NoSpacing"/>
              <w:numPr>
                <w:ilvl w:val="0"/>
                <w:numId w:val="6"/>
              </w:numPr>
              <w:jc w:val="both"/>
            </w:pPr>
            <w:r w:rsidRPr="00950F84">
              <w:t>Analyse business performance against target and perform variance analysis to explain</w:t>
            </w:r>
            <w:r>
              <w:rPr>
                <w:rFonts w:eastAsiaTheme="minorEastAsia" w:hint="eastAsia"/>
                <w:lang w:eastAsia="ko-KR"/>
              </w:rPr>
              <w:t xml:space="preserve"> </w:t>
            </w:r>
            <w:r w:rsidRPr="00950F84">
              <w:t>differences in performance and make improvements going forward</w:t>
            </w:r>
            <w:r>
              <w:rPr>
                <w:rFonts w:eastAsiaTheme="minorEastAsia" w:hint="eastAsia"/>
                <w:lang w:eastAsia="ko-KR"/>
              </w:rPr>
              <w:t>.</w:t>
            </w:r>
          </w:p>
          <w:p w14:paraId="7D80168C" w14:textId="77777777" w:rsidR="00950F84" w:rsidRPr="00950F84" w:rsidRDefault="00950F84" w:rsidP="00950F84">
            <w:pPr>
              <w:pStyle w:val="NoSpacing"/>
              <w:numPr>
                <w:ilvl w:val="0"/>
                <w:numId w:val="6"/>
              </w:numPr>
              <w:jc w:val="both"/>
            </w:pPr>
            <w:r w:rsidRPr="00950F84">
              <w:t>Prepare various management reports in a timely and accurate manner to ensure Korea and Asia leadership teams are suitably informed on business and financial performance.</w:t>
            </w:r>
          </w:p>
          <w:p w14:paraId="5C64C8BF" w14:textId="77777777" w:rsidR="00950F84" w:rsidRPr="00950F84" w:rsidRDefault="00950F84" w:rsidP="00950F84">
            <w:pPr>
              <w:pStyle w:val="NoSpacing"/>
              <w:numPr>
                <w:ilvl w:val="0"/>
                <w:numId w:val="6"/>
              </w:numPr>
              <w:jc w:val="both"/>
            </w:pPr>
            <w:r w:rsidRPr="00950F84">
              <w:t>Support key decision makers through business partnering based on rigorous financial analyses and intelligent application of established tools and techniques.</w:t>
            </w:r>
          </w:p>
          <w:p w14:paraId="56EE98A5" w14:textId="77777777" w:rsidR="00950F84" w:rsidRPr="00950F84" w:rsidRDefault="00950F84" w:rsidP="00950F84">
            <w:pPr>
              <w:pStyle w:val="NoSpacing"/>
              <w:numPr>
                <w:ilvl w:val="0"/>
                <w:numId w:val="6"/>
              </w:numPr>
              <w:jc w:val="both"/>
            </w:pPr>
            <w:r w:rsidRPr="00950F84">
              <w:t>Execute continuous improvement of the management reporting systems, processes and models to drive efficiency.</w:t>
            </w:r>
          </w:p>
          <w:p w14:paraId="191971AE" w14:textId="450696C1" w:rsidR="00950F84" w:rsidRPr="00950F84" w:rsidRDefault="00950F84" w:rsidP="00950F84">
            <w:pPr>
              <w:pStyle w:val="NoSpacing"/>
              <w:numPr>
                <w:ilvl w:val="0"/>
                <w:numId w:val="6"/>
              </w:numPr>
              <w:jc w:val="both"/>
            </w:pPr>
            <w:r w:rsidRPr="00950F84">
              <w:t>Appraise potential financial risks by communicating with others in a wide range of positions internal and external to understand and gather qualitative and quantitative information on factors affecting the financial performance of the organi</w:t>
            </w:r>
            <w:r>
              <w:rPr>
                <w:rFonts w:eastAsiaTheme="minorEastAsia" w:hint="eastAsia"/>
                <w:lang w:eastAsia="ko-KR"/>
              </w:rPr>
              <w:t>s</w:t>
            </w:r>
            <w:r w:rsidRPr="00950F84">
              <w:t>ation.</w:t>
            </w:r>
          </w:p>
          <w:p w14:paraId="37222EE3" w14:textId="77777777" w:rsidR="00950F84" w:rsidRPr="00950F84" w:rsidRDefault="00950F84" w:rsidP="00950F84">
            <w:pPr>
              <w:pStyle w:val="NoSpacing"/>
              <w:numPr>
                <w:ilvl w:val="0"/>
                <w:numId w:val="6"/>
              </w:numPr>
              <w:jc w:val="both"/>
            </w:pPr>
            <w:r w:rsidRPr="00950F84">
              <w:t>Provide internal/external financial reports, Board of Directors material and ad hoc analysis for the organization in line with Group/Statutory requirements.</w:t>
            </w:r>
          </w:p>
          <w:p w14:paraId="64C4C70C" w14:textId="30D0037A" w:rsidR="00950F84" w:rsidRPr="00950F84" w:rsidRDefault="00950F84" w:rsidP="00950F84">
            <w:pPr>
              <w:pStyle w:val="NoSpacing"/>
              <w:numPr>
                <w:ilvl w:val="0"/>
                <w:numId w:val="6"/>
              </w:numPr>
              <w:jc w:val="both"/>
            </w:pPr>
            <w:r w:rsidRPr="00950F84">
              <w:t>Ensure timely and accurate monthly and year end reporting in line with Group requirements</w:t>
            </w:r>
          </w:p>
          <w:p w14:paraId="1484ED26" w14:textId="68D376B7" w:rsidR="00DD2E9B" w:rsidRPr="00DD2E9B" w:rsidRDefault="00DD2E9B" w:rsidP="008D1089">
            <w:pPr>
              <w:pStyle w:val="NoSpacing"/>
              <w:rPr>
                <w:rFonts w:ascii="Source Sans Pro" w:hAnsi="Source Sans Pro"/>
                <w:b/>
                <w:bCs/>
              </w:rPr>
            </w:pPr>
          </w:p>
        </w:tc>
      </w:tr>
      <w:tr w:rsidR="002775AB" w:rsidRPr="002775AB" w14:paraId="630499E6" w14:textId="77777777" w:rsidTr="00D533DB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D1D6E" w14:textId="77777777" w:rsidR="002775AB" w:rsidRPr="004A2E53" w:rsidRDefault="002775AB" w:rsidP="00D533DB">
            <w:pPr>
              <w:rPr>
                <w:rFonts w:ascii="Source Sans Pro SemiBold" w:hAnsi="Source Sans Pro SemiBold" w:cs="Calibri"/>
                <w:b/>
                <w:bCs/>
                <w:sz w:val="20"/>
                <w:szCs w:val="20"/>
              </w:rPr>
            </w:pPr>
            <w:r w:rsidRPr="004A2E53">
              <w:rPr>
                <w:rFonts w:ascii="Source Sans Pro SemiBold" w:hAnsi="Source Sans Pro SemiBold" w:cs="Calibri"/>
                <w:b/>
                <w:bCs/>
                <w:sz w:val="20"/>
                <w:szCs w:val="20"/>
              </w:rPr>
              <w:t>Created by: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EEBB0" w14:textId="76F34331" w:rsidR="002775AB" w:rsidRPr="00A20C8E" w:rsidRDefault="00A20C8E" w:rsidP="00D533DB">
            <w:pPr>
              <w:rPr>
                <w:rFonts w:eastAsiaTheme="minorEastAsia" w:cs="Calibri" w:hint="eastAsia"/>
                <w:sz w:val="20"/>
                <w:szCs w:val="20"/>
                <w:lang w:eastAsia="ko-KR"/>
              </w:rPr>
            </w:pPr>
            <w:r>
              <w:rPr>
                <w:rFonts w:eastAsiaTheme="minorEastAsia" w:cs="Calibri" w:hint="eastAsia"/>
                <w:sz w:val="20"/>
                <w:szCs w:val="20"/>
                <w:lang w:eastAsia="ko-KR"/>
              </w:rPr>
              <w:t>Ray Seo</w:t>
            </w:r>
          </w:p>
        </w:tc>
      </w:tr>
      <w:tr w:rsidR="002775AB" w:rsidRPr="002775AB" w14:paraId="4E1D6287" w14:textId="77777777" w:rsidTr="00D533DB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0FA06" w14:textId="77777777" w:rsidR="002775AB" w:rsidRPr="004A2E53" w:rsidRDefault="002775AB" w:rsidP="00D533DB">
            <w:pPr>
              <w:rPr>
                <w:rFonts w:ascii="Source Sans Pro SemiBold" w:hAnsi="Source Sans Pro SemiBold" w:cs="Calibri"/>
                <w:b/>
                <w:bCs/>
                <w:sz w:val="20"/>
                <w:szCs w:val="20"/>
              </w:rPr>
            </w:pPr>
            <w:r w:rsidRPr="004A2E53">
              <w:rPr>
                <w:rFonts w:ascii="Source Sans Pro SemiBold" w:hAnsi="Source Sans Pro SemiBold" w:cs="Calibri"/>
                <w:b/>
                <w:bCs/>
                <w:sz w:val="20"/>
                <w:szCs w:val="20"/>
              </w:rPr>
              <w:t>Creation Date: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4A07B" w14:textId="7D0005CF" w:rsidR="002775AB" w:rsidRPr="00A20C8E" w:rsidRDefault="00A20C8E" w:rsidP="00D533DB">
            <w:pPr>
              <w:rPr>
                <w:rFonts w:eastAsiaTheme="minorEastAsia" w:cs="Calibri" w:hint="eastAsia"/>
                <w:sz w:val="20"/>
                <w:szCs w:val="20"/>
                <w:lang w:eastAsia="ko-KR"/>
              </w:rPr>
            </w:pPr>
            <w:r>
              <w:rPr>
                <w:rFonts w:eastAsiaTheme="minorEastAsia" w:cs="Calibri" w:hint="eastAsia"/>
                <w:sz w:val="20"/>
                <w:szCs w:val="20"/>
                <w:lang w:eastAsia="ko-KR"/>
              </w:rPr>
              <w:t>13 March 2018</w:t>
            </w:r>
          </w:p>
        </w:tc>
      </w:tr>
      <w:tr w:rsidR="002775AB" w:rsidRPr="002775AB" w14:paraId="3D01E5FF" w14:textId="77777777" w:rsidTr="00D533DB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9B8B2" w14:textId="77777777" w:rsidR="002775AB" w:rsidRPr="004A2E53" w:rsidRDefault="002775AB" w:rsidP="00D533DB">
            <w:pPr>
              <w:rPr>
                <w:rFonts w:ascii="Source Sans Pro SemiBold" w:hAnsi="Source Sans Pro SemiBold" w:cs="Calibri"/>
                <w:b/>
                <w:bCs/>
                <w:sz w:val="20"/>
                <w:szCs w:val="20"/>
              </w:rPr>
            </w:pPr>
            <w:r w:rsidRPr="004A2E53">
              <w:rPr>
                <w:rFonts w:ascii="Source Sans Pro SemiBold" w:hAnsi="Source Sans Pro SemiBold" w:cs="Calibri"/>
                <w:b/>
                <w:bCs/>
                <w:sz w:val="20"/>
                <w:szCs w:val="20"/>
              </w:rPr>
              <w:t>HRBP: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F74D6" w14:textId="039823A2" w:rsidR="002775AB" w:rsidRPr="00DD2E9B" w:rsidRDefault="008E0918" w:rsidP="00D533DB">
            <w:pPr>
              <w:rPr>
                <w:rFonts w:cs="Calibri"/>
                <w:sz w:val="20"/>
                <w:szCs w:val="20"/>
              </w:rPr>
            </w:pPr>
            <w:r w:rsidRPr="00DD2E9B">
              <w:rPr>
                <w:rFonts w:cs="Calibri"/>
                <w:sz w:val="20"/>
                <w:szCs w:val="20"/>
              </w:rPr>
              <w:t>N/A</w:t>
            </w:r>
          </w:p>
        </w:tc>
      </w:tr>
      <w:tr w:rsidR="002775AB" w:rsidRPr="002775AB" w14:paraId="50C110F9" w14:textId="77777777" w:rsidTr="00D533DB">
        <w:trPr>
          <w:trHeight w:val="73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14094" w14:textId="77777777" w:rsidR="002775AB" w:rsidRPr="004A2E53" w:rsidRDefault="002775AB" w:rsidP="00D533DB">
            <w:pPr>
              <w:rPr>
                <w:rFonts w:ascii="Source Sans Pro SemiBold" w:hAnsi="Source Sans Pro SemiBold" w:cs="Calibri"/>
                <w:b/>
                <w:bCs/>
                <w:sz w:val="20"/>
                <w:szCs w:val="20"/>
              </w:rPr>
            </w:pPr>
            <w:r w:rsidRPr="004A2E53">
              <w:rPr>
                <w:rFonts w:ascii="Source Sans Pro SemiBold" w:hAnsi="Source Sans Pro SemiBold" w:cs="Calibri"/>
                <w:b/>
                <w:bCs/>
                <w:sz w:val="20"/>
                <w:szCs w:val="20"/>
              </w:rPr>
              <w:t>Date of last revision: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7388B" w14:textId="5B289FBE" w:rsidR="002775AB" w:rsidRPr="00A20C8E" w:rsidRDefault="00A20C8E" w:rsidP="00D533DB">
            <w:pPr>
              <w:rPr>
                <w:rFonts w:eastAsiaTheme="minorEastAsia" w:cs="Calibri" w:hint="eastAsia"/>
                <w:sz w:val="20"/>
                <w:szCs w:val="20"/>
                <w:lang w:eastAsia="ko-KR"/>
              </w:rPr>
            </w:pPr>
            <w:r>
              <w:rPr>
                <w:rFonts w:eastAsiaTheme="minorEastAsia" w:cs="Calibri" w:hint="eastAsia"/>
                <w:sz w:val="20"/>
                <w:szCs w:val="20"/>
                <w:lang w:eastAsia="ko-KR"/>
              </w:rPr>
              <w:t>5 May 2023</w:t>
            </w:r>
          </w:p>
        </w:tc>
      </w:tr>
    </w:tbl>
    <w:p w14:paraId="672A15C7" w14:textId="77777777" w:rsidR="002775AB" w:rsidRPr="002775AB" w:rsidRDefault="002775AB">
      <w:pPr>
        <w:rPr>
          <w:sz w:val="20"/>
          <w:szCs w:val="20"/>
        </w:rPr>
      </w:pPr>
    </w:p>
    <w:sectPr w:rsidR="002775AB" w:rsidRPr="002775AB" w:rsidSect="000E2D2A">
      <w:headerReference w:type="default" r:id="rId10"/>
      <w:pgSz w:w="12240" w:h="15840"/>
      <w:pgMar w:top="1440" w:right="1440" w:bottom="1440" w:left="1440" w:header="68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AF62A5" w14:textId="77777777" w:rsidR="009E771A" w:rsidRDefault="009E771A" w:rsidP="009A5E9F">
      <w:pPr>
        <w:spacing w:after="0" w:line="240" w:lineRule="auto"/>
      </w:pPr>
      <w:r>
        <w:separator/>
      </w:r>
    </w:p>
  </w:endnote>
  <w:endnote w:type="continuationSeparator" w:id="0">
    <w:p w14:paraId="6FAB6396" w14:textId="77777777" w:rsidR="009E771A" w:rsidRDefault="009E771A" w:rsidP="009A5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umnst777 BT">
    <w:panose1 w:val="020B0603030504020204"/>
    <w:charset w:val="00"/>
    <w:family w:val="swiss"/>
    <w:pitch w:val="variable"/>
    <w:sig w:usb0="800000AF" w:usb1="1000204A" w:usb2="00000000" w:usb3="00000000" w:csb0="00000011" w:csb1="00000000"/>
  </w:font>
  <w:font w:name="굴림체">
    <w:altName w:val="GulimChe"/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WG&amp;S Headline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Source Sans Pro SemiBold">
    <w:panose1 w:val="020B0603030403020204"/>
    <w:charset w:val="00"/>
    <w:family w:val="swiss"/>
    <w:pitch w:val="variable"/>
    <w:sig w:usb0="600002F7" w:usb1="02000001" w:usb2="00000000" w:usb3="00000000" w:csb0="000001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7112D6" w14:textId="77777777" w:rsidR="009E771A" w:rsidRDefault="009E771A" w:rsidP="009A5E9F">
      <w:pPr>
        <w:spacing w:after="0" w:line="240" w:lineRule="auto"/>
      </w:pPr>
      <w:r>
        <w:separator/>
      </w:r>
    </w:p>
  </w:footnote>
  <w:footnote w:type="continuationSeparator" w:id="0">
    <w:p w14:paraId="5C0231C7" w14:textId="77777777" w:rsidR="009E771A" w:rsidRDefault="009E771A" w:rsidP="009A5E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E6F1C6" w14:textId="2530105D" w:rsidR="00F367C5" w:rsidRDefault="00F367C5" w:rsidP="00F367C5">
    <w:pPr>
      <w:pStyle w:val="Header"/>
      <w:jc w:val="center"/>
    </w:pPr>
    <w:r>
      <w:rPr>
        <w:noProof/>
      </w:rPr>
      <w:drawing>
        <wp:inline distT="0" distB="0" distL="0" distR="0" wp14:anchorId="3FF09667" wp14:editId="0BC6C65D">
          <wp:extent cx="1873288" cy="849984"/>
          <wp:effectExtent l="0" t="0" r="0" b="1270"/>
          <wp:docPr id="3" name="Picture 3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text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8258" cy="9611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1045FB"/>
    <w:multiLevelType w:val="hybridMultilevel"/>
    <w:tmpl w:val="FE5C9904"/>
    <w:lvl w:ilvl="0" w:tplc="FAB4730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576C9"/>
    <w:multiLevelType w:val="hybridMultilevel"/>
    <w:tmpl w:val="41F267D0"/>
    <w:lvl w:ilvl="0" w:tplc="4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30A1675"/>
    <w:multiLevelType w:val="hybridMultilevel"/>
    <w:tmpl w:val="63C64138"/>
    <w:lvl w:ilvl="0" w:tplc="D8D606D0">
      <w:numFmt w:val="bullet"/>
      <w:lvlText w:val="•"/>
      <w:lvlJc w:val="left"/>
      <w:pPr>
        <w:ind w:left="880" w:hanging="440"/>
      </w:pPr>
      <w:rPr>
        <w:rFonts w:ascii="맑은 고딕" w:eastAsia="맑은 고딕" w:hAnsi="맑은 고딕" w:cs="Times New Roman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3" w15:restartNumberingAfterBreak="0">
    <w:nsid w:val="6EC96216"/>
    <w:multiLevelType w:val="hybridMultilevel"/>
    <w:tmpl w:val="77E2A1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0C7B0B"/>
    <w:multiLevelType w:val="hybridMultilevel"/>
    <w:tmpl w:val="433EF2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7504B5"/>
    <w:multiLevelType w:val="hybridMultilevel"/>
    <w:tmpl w:val="60EEEFE2"/>
    <w:lvl w:ilvl="0" w:tplc="04090001">
      <w:start w:val="1"/>
      <w:numFmt w:val="bullet"/>
      <w:lvlText w:val=""/>
      <w:lvlJc w:val="left"/>
      <w:pPr>
        <w:ind w:left="88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num w:numId="1" w16cid:durableId="1310744172">
    <w:abstractNumId w:val="3"/>
  </w:num>
  <w:num w:numId="2" w16cid:durableId="1456605508">
    <w:abstractNumId w:val="1"/>
  </w:num>
  <w:num w:numId="3" w16cid:durableId="1814330979">
    <w:abstractNumId w:val="4"/>
  </w:num>
  <w:num w:numId="4" w16cid:durableId="1431316366">
    <w:abstractNumId w:val="0"/>
  </w:num>
  <w:num w:numId="5" w16cid:durableId="1713840292">
    <w:abstractNumId w:val="5"/>
  </w:num>
  <w:num w:numId="6" w16cid:durableId="4986951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6D7"/>
    <w:rsid w:val="00002A89"/>
    <w:rsid w:val="000318E3"/>
    <w:rsid w:val="00056283"/>
    <w:rsid w:val="0006185D"/>
    <w:rsid w:val="000E2D2A"/>
    <w:rsid w:val="000F0F20"/>
    <w:rsid w:val="000F6215"/>
    <w:rsid w:val="00184196"/>
    <w:rsid w:val="001F41EE"/>
    <w:rsid w:val="00276B0A"/>
    <w:rsid w:val="002775AB"/>
    <w:rsid w:val="00280CFC"/>
    <w:rsid w:val="00293ED7"/>
    <w:rsid w:val="002C55D4"/>
    <w:rsid w:val="003B5C23"/>
    <w:rsid w:val="00425625"/>
    <w:rsid w:val="00454663"/>
    <w:rsid w:val="004A2E53"/>
    <w:rsid w:val="00505BF5"/>
    <w:rsid w:val="00563DB4"/>
    <w:rsid w:val="005A4A04"/>
    <w:rsid w:val="005D36D7"/>
    <w:rsid w:val="0062692E"/>
    <w:rsid w:val="00645F29"/>
    <w:rsid w:val="00650B4A"/>
    <w:rsid w:val="006F3EBA"/>
    <w:rsid w:val="00724199"/>
    <w:rsid w:val="007A5916"/>
    <w:rsid w:val="007E0917"/>
    <w:rsid w:val="00815BE4"/>
    <w:rsid w:val="00881DDD"/>
    <w:rsid w:val="0089426D"/>
    <w:rsid w:val="008B2E82"/>
    <w:rsid w:val="008C0BEB"/>
    <w:rsid w:val="008C1DF2"/>
    <w:rsid w:val="008D1089"/>
    <w:rsid w:val="008D65A4"/>
    <w:rsid w:val="008E0918"/>
    <w:rsid w:val="00950F84"/>
    <w:rsid w:val="00993065"/>
    <w:rsid w:val="00993649"/>
    <w:rsid w:val="009A5E9F"/>
    <w:rsid w:val="009C07A6"/>
    <w:rsid w:val="009E0375"/>
    <w:rsid w:val="009E771A"/>
    <w:rsid w:val="00A0611B"/>
    <w:rsid w:val="00A20C8E"/>
    <w:rsid w:val="00A261CA"/>
    <w:rsid w:val="00AC462E"/>
    <w:rsid w:val="00AE1E3B"/>
    <w:rsid w:val="00AF463D"/>
    <w:rsid w:val="00AF6943"/>
    <w:rsid w:val="00B541BB"/>
    <w:rsid w:val="00BE16A8"/>
    <w:rsid w:val="00C25525"/>
    <w:rsid w:val="00C317CC"/>
    <w:rsid w:val="00CB1F62"/>
    <w:rsid w:val="00CB6469"/>
    <w:rsid w:val="00CE377E"/>
    <w:rsid w:val="00D16375"/>
    <w:rsid w:val="00DC6A19"/>
    <w:rsid w:val="00DD2E9B"/>
    <w:rsid w:val="00E33F43"/>
    <w:rsid w:val="00F13059"/>
    <w:rsid w:val="00F32A11"/>
    <w:rsid w:val="00F367C5"/>
    <w:rsid w:val="00F3761A"/>
    <w:rsid w:val="00FC11A6"/>
    <w:rsid w:val="00FC4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F51F14"/>
  <w15:chartTrackingRefBased/>
  <w15:docId w15:val="{404E1BA5-7565-4D48-A1A7-714A0B527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36D7"/>
    <w:pPr>
      <w:spacing w:after="200" w:line="276" w:lineRule="auto"/>
    </w:pPr>
    <w:rPr>
      <w:rFonts w:ascii="Source Sans Pro" w:eastAsia="Source Sans Pro" w:hAnsi="Source Sans Pro" w:cs="Source Sans Pro"/>
      <w:sz w:val="24"/>
      <w:szCs w:val="24"/>
      <w:lang w:val="en-GB" w:eastAsia="de-D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D36D7"/>
    <w:pPr>
      <w:keepNext/>
      <w:keepLines/>
      <w:spacing w:before="480"/>
      <w:outlineLvl w:val="1"/>
    </w:pPr>
    <w:rPr>
      <w:rFonts w:ascii="Arial" w:eastAsia="Arial" w:hAnsi="Arial" w:cs="Arial"/>
      <w:smallCaps/>
      <w:color w:val="DE713D"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D36D7"/>
    <w:rPr>
      <w:rFonts w:ascii="Arial" w:eastAsia="Arial" w:hAnsi="Arial" w:cs="Arial"/>
      <w:smallCaps/>
      <w:color w:val="DE713D"/>
      <w:sz w:val="28"/>
      <w:szCs w:val="28"/>
      <w:lang w:val="en-GB" w:eastAsia="de-DE"/>
    </w:rPr>
  </w:style>
  <w:style w:type="paragraph" w:styleId="NoSpacing">
    <w:name w:val="No Spacing"/>
    <w:uiPriority w:val="1"/>
    <w:qFormat/>
    <w:rsid w:val="005D36D7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41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41EE"/>
    <w:rPr>
      <w:rFonts w:ascii="Segoe UI" w:eastAsia="Source Sans Pro" w:hAnsi="Segoe UI" w:cs="Segoe UI"/>
      <w:sz w:val="18"/>
      <w:szCs w:val="18"/>
      <w:lang w:val="en-GB" w:eastAsia="de-DE"/>
    </w:rPr>
  </w:style>
  <w:style w:type="paragraph" w:styleId="Header">
    <w:name w:val="header"/>
    <w:basedOn w:val="Normal"/>
    <w:link w:val="HeaderChar"/>
    <w:uiPriority w:val="99"/>
    <w:unhideWhenUsed/>
    <w:rsid w:val="009A5E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5E9F"/>
    <w:rPr>
      <w:rFonts w:ascii="Source Sans Pro" w:eastAsia="Source Sans Pro" w:hAnsi="Source Sans Pro" w:cs="Source Sans Pro"/>
      <w:sz w:val="24"/>
      <w:szCs w:val="24"/>
      <w:lang w:val="en-GB" w:eastAsia="de-DE"/>
    </w:rPr>
  </w:style>
  <w:style w:type="paragraph" w:styleId="Footer">
    <w:name w:val="footer"/>
    <w:basedOn w:val="Normal"/>
    <w:link w:val="FooterChar"/>
    <w:uiPriority w:val="99"/>
    <w:unhideWhenUsed/>
    <w:rsid w:val="009A5E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5E9F"/>
    <w:rPr>
      <w:rFonts w:ascii="Source Sans Pro" w:eastAsia="Source Sans Pro" w:hAnsi="Source Sans Pro" w:cs="Source Sans Pro"/>
      <w:sz w:val="24"/>
      <w:szCs w:val="24"/>
      <w:lang w:val="en-GB" w:eastAsia="de-DE"/>
    </w:rPr>
  </w:style>
  <w:style w:type="character" w:styleId="PlaceholderText">
    <w:name w:val="Placeholder Text"/>
    <w:basedOn w:val="DefaultParagraphFont"/>
    <w:uiPriority w:val="99"/>
    <w:semiHidden/>
    <w:rsid w:val="00505BF5"/>
    <w:rPr>
      <w:color w:val="808080"/>
    </w:rPr>
  </w:style>
  <w:style w:type="paragraph" w:styleId="ListParagraph">
    <w:name w:val="List Paragraph"/>
    <w:basedOn w:val="Normal"/>
    <w:uiPriority w:val="34"/>
    <w:qFormat/>
    <w:rsid w:val="000F0F20"/>
    <w:pPr>
      <w:spacing w:after="0" w:line="240" w:lineRule="auto"/>
      <w:ind w:left="720"/>
      <w:contextualSpacing/>
    </w:pPr>
    <w:rPr>
      <w:rFonts w:ascii="Humnst777 BT" w:eastAsia="Batang" w:hAnsi="Humnst777 BT" w:cs="Times New Roman"/>
      <w:sz w:val="20"/>
      <w:szCs w:val="20"/>
      <w:lang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256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굴림체" w:eastAsia="굴림체" w:hAnsi="굴림체" w:cs="굴림체"/>
      <w:lang w:val="en-US" w:eastAsia="ko-K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25625"/>
    <w:rPr>
      <w:rFonts w:ascii="굴림체" w:eastAsia="굴림체" w:hAnsi="굴림체" w:cs="굴림체"/>
      <w:sz w:val="24"/>
      <w:szCs w:val="24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859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PwC">
  <a:themeElements>
    <a:clrScheme name="PwC Orange">
      <a:dk1>
        <a:srgbClr val="000000"/>
      </a:dk1>
      <a:lt1>
        <a:srgbClr val="FFFFFF"/>
      </a:lt1>
      <a:dk2>
        <a:srgbClr val="DC6900"/>
      </a:dk2>
      <a:lt2>
        <a:srgbClr val="FFFFFF"/>
      </a:lt2>
      <a:accent1>
        <a:srgbClr val="DC6900"/>
      </a:accent1>
      <a:accent2>
        <a:srgbClr val="FFB600"/>
      </a:accent2>
      <a:accent3>
        <a:srgbClr val="602320"/>
      </a:accent3>
      <a:accent4>
        <a:srgbClr val="E27588"/>
      </a:accent4>
      <a:accent5>
        <a:srgbClr val="A32020"/>
      </a:accent5>
      <a:accent6>
        <a:srgbClr val="E0301E"/>
      </a:accent6>
      <a:hlink>
        <a:srgbClr val="0000FF"/>
      </a:hlink>
      <a:folHlink>
        <a:srgbClr val="0000FF"/>
      </a:folHlink>
    </a:clrScheme>
    <a:fontScheme name="PwC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ltGray">
        <a:solidFill>
          <a:schemeClr val="tx2"/>
        </a:solidFill>
        <a:ln w="3175"/>
      </a:spPr>
      <a:bodyPr rtlCol="0" anchor="ctr"/>
      <a:lstStyle>
        <a:defPPr algn="ctr">
          <a:defRPr dirty="0" err="1" smtClean="0">
            <a:solidFill>
              <a:schemeClr val="bg1"/>
            </a:solidFill>
            <a:latin typeface="Georgia" pitchFamily="18" charset="0"/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</a:spPr>
      <a:bodyPr wrap="square" lIns="0" tIns="0" rIns="0" bIns="0" rtlCol="0">
        <a:noAutofit/>
      </a:bodyPr>
      <a:lstStyle>
        <a:defPPr indent="-274320">
          <a:spcAft>
            <a:spcPts val="900"/>
          </a:spcAft>
          <a:defRPr sz="2000" dirty="0" err="1" smtClean="0">
            <a:latin typeface="Georgia" pitchFamily="18" charset="0"/>
          </a:defRPr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781d0c-86c7-45e6-87ee-516f11c4130f" xsi:nil="true"/>
    <lcf76f155ced4ddcb4097134ff3c332f xmlns="52e1dfe5-2c99-42aa-b4f8-f921359183c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문서" ma:contentTypeID="0x0101008DEEB33A45BE134EAECD63F6D480751D" ma:contentTypeVersion="13" ma:contentTypeDescription="새 문서를 만듭니다." ma:contentTypeScope="" ma:versionID="dc52d72dc68f8935fdd5a721847d5a6c">
  <xsd:schema xmlns:xsd="http://www.w3.org/2001/XMLSchema" xmlns:xs="http://www.w3.org/2001/XMLSchema" xmlns:p="http://schemas.microsoft.com/office/2006/metadata/properties" xmlns:ns2="52e1dfe5-2c99-42aa-b4f8-f921359183c3" xmlns:ns3="53781d0c-86c7-45e6-87ee-516f11c4130f" targetNamespace="http://schemas.microsoft.com/office/2006/metadata/properties" ma:root="true" ma:fieldsID="eda47ab246c167edefaddf0f2994a94a" ns2:_="" ns3:_="">
    <xsd:import namespace="52e1dfe5-2c99-42aa-b4f8-f921359183c3"/>
    <xsd:import namespace="53781d0c-86c7-45e6-87ee-516f11c413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e1dfe5-2c99-42aa-b4f8-f921359183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이미지 태그" ma:readOnly="false" ma:fieldId="{5cf76f15-5ced-4ddc-b409-7134ff3c332f}" ma:taxonomyMulti="true" ma:sspId="b4d3d6dc-37ed-45aa-bdef-8e11cee624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781d0c-86c7-45e6-87ee-516f11c4130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040bcf6-ab8a-4fc7-af65-a6bf58855ffc}" ma:internalName="TaxCatchAll" ma:showField="CatchAllData" ma:web="53781d0c-86c7-45e6-87ee-516f11c413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콘텐츠 형식"/>
        <xsd:element ref="dc:title" minOccurs="0" maxOccurs="1" ma:index="4" ma:displayName="제목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754240F-FCCD-4E84-AA94-32AFA87FDE61}">
  <ds:schemaRefs>
    <ds:schemaRef ds:uri="http://schemas.microsoft.com/office/2006/metadata/properties"/>
    <ds:schemaRef ds:uri="http://schemas.microsoft.com/office/infopath/2007/PartnerControls"/>
    <ds:schemaRef ds:uri="e5f292bc-86f4-4afe-8af5-a5103d99f0a7"/>
  </ds:schemaRefs>
</ds:datastoreItem>
</file>

<file path=customXml/itemProps2.xml><?xml version="1.0" encoding="utf-8"?>
<ds:datastoreItem xmlns:ds="http://schemas.openxmlformats.org/officeDocument/2006/customXml" ds:itemID="{F2146C7F-9BB4-43BB-A0CB-9D66A3C5A1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3C25E3-494B-4087-8E28-2E31B55881EE}"/>
</file>

<file path=docMetadata/LabelInfo.xml><?xml version="1.0" encoding="utf-8"?>
<clbl:labelList xmlns:clbl="http://schemas.microsoft.com/office/2020/mipLabelMetadata">
  <clbl:label id="{ca29e3f5-cee3-4b64-ad11-fea04ae28493}" enabled="0" method="" siteId="{ca29e3f5-cee3-4b64-ad11-fea04ae2849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 Brand (DE)</dc:creator>
  <cp:keywords/>
  <dc:description/>
  <cp:lastModifiedBy>Jay Song</cp:lastModifiedBy>
  <cp:revision>8</cp:revision>
  <dcterms:created xsi:type="dcterms:W3CDTF">2025-06-02T07:42:00Z</dcterms:created>
  <dcterms:modified xsi:type="dcterms:W3CDTF">2025-06-02T07:45:00Z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0x0101008DEEB33A45BE134EAECD63F6D480751D</vt:lpwstr>
  </property>
  <property fmtid="{D5CDD505-2E9C-101B-9397-08002B2CF9AE}" pid="3" name="MediaServiceImageTags">
    <vt:lpwstr/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</Properties>
</file>