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26389" w14:textId="79853A32" w:rsidR="002775AB" w:rsidRPr="004A2E53" w:rsidRDefault="004A2E53" w:rsidP="00F367C5">
      <w:pPr>
        <w:pStyle w:val="Heading2"/>
        <w:jc w:val="center"/>
        <w:rPr>
          <w:rFonts w:ascii="WG&amp;S Headline" w:hAnsi="WG&amp;S Headline"/>
        </w:rPr>
      </w:pPr>
      <w:r w:rsidRPr="004A2E53">
        <w:rPr>
          <w:rFonts w:ascii="WG&amp;S Headline" w:hAnsi="WG&amp;S Headline"/>
        </w:rPr>
        <w:t>ROLE PROFILE</w:t>
      </w: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730"/>
      </w:tblGrid>
      <w:tr w:rsidR="002775AB" w:rsidRPr="002775AB" w14:paraId="4E72F9E4" w14:textId="77777777" w:rsidTr="00D533DB">
        <w:trPr>
          <w:trHeight w:val="249"/>
        </w:trPr>
        <w:tc>
          <w:tcPr>
            <w:tcW w:w="2972" w:type="dxa"/>
            <w:tcBorders>
              <w:top w:val="single" w:sz="4" w:space="0" w:color="767171"/>
            </w:tcBorders>
          </w:tcPr>
          <w:p w14:paraId="0F015C5C" w14:textId="14B536DB"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Role</w:t>
            </w:r>
            <w:r w:rsidR="002775AB" w:rsidRPr="004A2E53">
              <w:rPr>
                <w:rFonts w:ascii="Source Sans Pro SemiBold" w:hAnsi="Source Sans Pro SemiBold" w:cs="Calibri"/>
                <w:b/>
                <w:bCs/>
                <w:color w:val="000000"/>
                <w:sz w:val="20"/>
                <w:szCs w:val="20"/>
              </w:rPr>
              <w:t xml:space="preserve"> Title</w:t>
            </w:r>
          </w:p>
        </w:tc>
        <w:sdt>
          <w:sdtPr>
            <w:rPr>
              <w:rFonts w:ascii="Source Sans Pro" w:hAnsi="Source Sans Pro" w:cs="Calibri"/>
              <w:b/>
              <w:color w:val="000000"/>
            </w:rPr>
            <w:alias w:val="Title"/>
            <w:tag w:val=""/>
            <w:id w:val="-864518943"/>
            <w:placeholder>
              <w:docPart w:val="7BD65CB0E02E4987ACCBAD64D75D91F2"/>
            </w:placeholder>
            <w:dataBinding w:prefixMappings="xmlns:ns0='http://purl.org/dc/elements/1.1/' xmlns:ns1='http://schemas.openxmlformats.org/package/2006/metadata/core-properties' " w:xpath="/ns1:coreProperties[1]/ns0:title[1]" w:storeItemID="{6C3C8BC8-F283-45AE-878A-BAB7291924A1}"/>
            <w:text/>
          </w:sdtPr>
          <w:sdtEndPr/>
          <w:sdtContent>
            <w:tc>
              <w:tcPr>
                <w:tcW w:w="6730" w:type="dxa"/>
                <w:tcBorders>
                  <w:top w:val="single" w:sz="4" w:space="0" w:color="767171"/>
                </w:tcBorders>
              </w:tcPr>
              <w:p w14:paraId="4240E3E1" w14:textId="611B0AFC" w:rsidR="002775AB" w:rsidRPr="002775AB" w:rsidRDefault="005552F9" w:rsidP="00D533DB">
                <w:pPr>
                  <w:pStyle w:val="NoSpacing"/>
                  <w:rPr>
                    <w:rFonts w:ascii="Source Sans Pro" w:hAnsi="Source Sans Pro" w:cs="Calibri"/>
                    <w:b/>
                    <w:color w:val="000000"/>
                  </w:rPr>
                </w:pPr>
                <w:r>
                  <w:rPr>
                    <w:rFonts w:ascii="Source Sans Pro" w:hAnsi="Source Sans Pro" w:cs="Calibri"/>
                    <w:b/>
                    <w:color w:val="000000"/>
                  </w:rPr>
                  <w:t>Engineering Services Technician</w:t>
                </w:r>
              </w:p>
            </w:tc>
          </w:sdtContent>
        </w:sdt>
      </w:tr>
      <w:tr w:rsidR="00D96454" w:rsidRPr="002775AB" w14:paraId="1055A6F5" w14:textId="77777777" w:rsidTr="00D533DB">
        <w:trPr>
          <w:trHeight w:val="249"/>
        </w:trPr>
        <w:tc>
          <w:tcPr>
            <w:tcW w:w="2972" w:type="dxa"/>
          </w:tcPr>
          <w:p w14:paraId="475DE12D" w14:textId="60D0D5F4" w:rsidR="00D96454" w:rsidRPr="004A2E53" w:rsidRDefault="00D96454"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Internal Reference</w:t>
            </w:r>
          </w:p>
        </w:tc>
        <w:sdt>
          <w:sdtPr>
            <w:rPr>
              <w:rFonts w:ascii="Source Sans Pro" w:hAnsi="Source Sans Pro" w:cs="Calibri"/>
              <w:color w:val="000000"/>
              <w:sz w:val="20"/>
              <w:szCs w:val="20"/>
            </w:rPr>
            <w:alias w:val="Reference"/>
            <w:tag w:val="Reference"/>
            <w:id w:val="-874389634"/>
            <w:placeholder>
              <w:docPart w:val="A1AC20BA3F2D4609BDE8859F93D532B9"/>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eference[1]" w:storeItemID="{9754240F-FCCD-4E84-AA94-32AFA87FDE61}"/>
            <w:text/>
          </w:sdtPr>
          <w:sdtEndPr/>
          <w:sdtContent>
            <w:tc>
              <w:tcPr>
                <w:tcW w:w="6730" w:type="dxa"/>
              </w:tcPr>
              <w:p w14:paraId="77945389" w14:textId="666A4BD1" w:rsidR="00D96454" w:rsidRDefault="005552F9"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OBU-0423</w:t>
                </w:r>
              </w:p>
            </w:tc>
          </w:sdtContent>
        </w:sdt>
      </w:tr>
      <w:tr w:rsidR="002775AB" w:rsidRPr="002775AB" w14:paraId="38AE9EC0" w14:textId="77777777" w:rsidTr="00D533DB">
        <w:trPr>
          <w:trHeight w:val="249"/>
        </w:trPr>
        <w:tc>
          <w:tcPr>
            <w:tcW w:w="2972" w:type="dxa"/>
          </w:tcPr>
          <w:p w14:paraId="2BE980C9"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Business Unit / Group Function</w:t>
            </w:r>
          </w:p>
        </w:tc>
        <w:sdt>
          <w:sdtPr>
            <w:rPr>
              <w:rFonts w:ascii="Source Sans Pro" w:hAnsi="Source Sans Pro" w:cs="Calibri"/>
              <w:color w:val="000000"/>
              <w:sz w:val="20"/>
              <w:szCs w:val="20"/>
            </w:rPr>
            <w:alias w:val="txtFunction1"/>
            <w:tag w:val="txtFunction1"/>
            <w:id w:val="-2038891606"/>
            <w:placeholder>
              <w:docPart w:val="5977B58E7CD84D1C88ECEF373B059416"/>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Function1[1]" w:storeItemID="{9754240F-FCCD-4E84-AA94-32AFA87FDE61}"/>
            <w:text/>
          </w:sdtPr>
          <w:sdtEndPr/>
          <w:sdtContent>
            <w:tc>
              <w:tcPr>
                <w:tcW w:w="6730" w:type="dxa"/>
              </w:tcPr>
              <w:p w14:paraId="37FE7A82" w14:textId="3246C7AC" w:rsidR="002775AB" w:rsidRPr="001A0AC2" w:rsidRDefault="005552F9"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OBU</w:t>
                </w:r>
              </w:p>
            </w:tc>
          </w:sdtContent>
        </w:sdt>
      </w:tr>
      <w:tr w:rsidR="002775AB" w:rsidRPr="002775AB" w14:paraId="7508006C" w14:textId="77777777" w:rsidTr="00D533DB">
        <w:trPr>
          <w:trHeight w:val="249"/>
        </w:trPr>
        <w:tc>
          <w:tcPr>
            <w:tcW w:w="2972" w:type="dxa"/>
          </w:tcPr>
          <w:p w14:paraId="1E0CF735" w14:textId="77777777"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BU Team / Sub-Function</w:t>
            </w:r>
          </w:p>
        </w:tc>
        <w:sdt>
          <w:sdtPr>
            <w:rPr>
              <w:rFonts w:ascii="Source Sans Pro" w:hAnsi="Source Sans Pro" w:cs="Calibri"/>
              <w:color w:val="000000"/>
              <w:sz w:val="20"/>
              <w:szCs w:val="20"/>
            </w:rPr>
            <w:alias w:val="txtSubFunction1"/>
            <w:tag w:val="txtSubFunction1"/>
            <w:id w:val="-1939511096"/>
            <w:placeholder>
              <w:docPart w:val="F3558E5D43E5407DA7AA327D00E80ECA"/>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SubFunction1[1]" w:storeItemID="{9754240F-FCCD-4E84-AA94-32AFA87FDE61}"/>
            <w:text/>
          </w:sdtPr>
          <w:sdtEndPr/>
          <w:sdtContent>
            <w:tc>
              <w:tcPr>
                <w:tcW w:w="6730" w:type="dxa"/>
              </w:tcPr>
              <w:p w14:paraId="72745C5B" w14:textId="71CEA6E2" w:rsidR="002775AB" w:rsidRPr="001A0AC2" w:rsidRDefault="005552F9"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Packaging</w:t>
                </w:r>
              </w:p>
            </w:tc>
          </w:sdtContent>
        </w:sdt>
      </w:tr>
      <w:tr w:rsidR="002775AB" w:rsidRPr="002775AB" w14:paraId="04BE2187" w14:textId="77777777" w:rsidTr="00D533DB">
        <w:trPr>
          <w:trHeight w:val="249"/>
        </w:trPr>
        <w:tc>
          <w:tcPr>
            <w:tcW w:w="2972" w:type="dxa"/>
          </w:tcPr>
          <w:p w14:paraId="4F0528B1" w14:textId="05ED9D9E" w:rsidR="002775AB" w:rsidRPr="004A2E53" w:rsidRDefault="002775AB"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Location</w:t>
            </w:r>
          </w:p>
        </w:tc>
        <w:sdt>
          <w:sdtPr>
            <w:rPr>
              <w:rFonts w:ascii="Source Sans Pro" w:hAnsi="Source Sans Pro" w:cs="Calibri"/>
              <w:color w:val="000000"/>
              <w:sz w:val="20"/>
              <w:szCs w:val="20"/>
            </w:rPr>
            <w:alias w:val="txtLocation1"/>
            <w:tag w:val="txtLocation1"/>
            <w:id w:val="874424968"/>
            <w:placeholder>
              <w:docPart w:val="7589227685214F44BD80035E027B3D44"/>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3:txtLocation1[1]" w:storeItemID="{9754240F-FCCD-4E84-AA94-32AFA87FDE61}"/>
            <w:text/>
          </w:sdtPr>
          <w:sdtEndPr/>
          <w:sdtContent>
            <w:tc>
              <w:tcPr>
                <w:tcW w:w="6730" w:type="dxa"/>
              </w:tcPr>
              <w:p w14:paraId="13F6F914" w14:textId="074C9F78" w:rsidR="002775AB" w:rsidRPr="001A0AC2" w:rsidRDefault="005552F9"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SBP</w:t>
                </w:r>
              </w:p>
            </w:tc>
          </w:sdtContent>
        </w:sdt>
      </w:tr>
      <w:tr w:rsidR="002775AB" w:rsidRPr="002775AB" w14:paraId="14CC717C" w14:textId="77777777" w:rsidTr="00D533DB">
        <w:trPr>
          <w:trHeight w:val="249"/>
        </w:trPr>
        <w:tc>
          <w:tcPr>
            <w:tcW w:w="2972" w:type="dxa"/>
          </w:tcPr>
          <w:p w14:paraId="0D18E06F" w14:textId="2744706F" w:rsidR="002775AB" w:rsidRPr="004A2E53" w:rsidRDefault="008B2E82" w:rsidP="00D533DB">
            <w:pPr>
              <w:pStyle w:val="NoSpacing"/>
              <w:rPr>
                <w:rFonts w:ascii="Source Sans Pro SemiBold" w:hAnsi="Source Sans Pro SemiBold" w:cs="Calibri"/>
                <w:b/>
                <w:bCs/>
                <w:color w:val="000000"/>
                <w:sz w:val="20"/>
                <w:szCs w:val="20"/>
              </w:rPr>
            </w:pPr>
            <w:r w:rsidRPr="004A2E53">
              <w:rPr>
                <w:rFonts w:ascii="Source Sans Pro SemiBold" w:hAnsi="Source Sans Pro SemiBold" w:cs="Calibri"/>
                <w:b/>
                <w:bCs/>
                <w:color w:val="000000"/>
                <w:sz w:val="20"/>
                <w:szCs w:val="20"/>
              </w:rPr>
              <w:t xml:space="preserve">Team </w:t>
            </w:r>
            <w:r w:rsidR="002775AB" w:rsidRPr="004A2E53">
              <w:rPr>
                <w:rFonts w:ascii="Source Sans Pro SemiBold" w:hAnsi="Source Sans Pro SemiBold" w:cs="Calibri"/>
                <w:b/>
                <w:bCs/>
                <w:color w:val="000000"/>
                <w:sz w:val="20"/>
                <w:szCs w:val="20"/>
              </w:rPr>
              <w:t>Leader</w:t>
            </w:r>
            <w:r w:rsidR="00293ED7">
              <w:rPr>
                <w:rFonts w:ascii="Source Sans Pro SemiBold" w:hAnsi="Source Sans Pro SemiBold" w:cs="Calibri"/>
                <w:b/>
                <w:bCs/>
                <w:color w:val="000000"/>
                <w:sz w:val="20"/>
                <w:szCs w:val="20"/>
              </w:rPr>
              <w:t xml:space="preserve"> Role</w:t>
            </w:r>
          </w:p>
        </w:tc>
        <w:sdt>
          <w:sdtPr>
            <w:rPr>
              <w:rFonts w:ascii="Source Sans Pro" w:hAnsi="Source Sans Pro" w:cs="Calibri"/>
              <w:color w:val="000000"/>
              <w:sz w:val="20"/>
              <w:szCs w:val="20"/>
            </w:rPr>
            <w:alias w:val="Leader Role"/>
            <w:tag w:val="LeaderRole"/>
            <w:id w:val="-1961944556"/>
            <w:placeholder>
              <w:docPart w:val="CF4CB8B9CEC444FD9E9D2F1C7C3851DA"/>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LeaderRole[1]" w:storeItemID="{9754240F-FCCD-4E84-AA94-32AFA87FDE61}"/>
            <w:text/>
          </w:sdtPr>
          <w:sdtEndPr/>
          <w:sdtContent>
            <w:tc>
              <w:tcPr>
                <w:tcW w:w="6730" w:type="dxa"/>
              </w:tcPr>
              <w:p w14:paraId="0E66B222" w14:textId="629D2F9E" w:rsidR="002775AB" w:rsidRPr="001A0AC2" w:rsidRDefault="005552F9"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Engineering Services Team Leader</w:t>
                </w:r>
              </w:p>
            </w:tc>
          </w:sdtContent>
        </w:sdt>
      </w:tr>
      <w:tr w:rsidR="002775AB" w:rsidRPr="002775AB" w14:paraId="48AAFCFC" w14:textId="77777777" w:rsidTr="00D533DB">
        <w:trPr>
          <w:trHeight w:val="249"/>
        </w:trPr>
        <w:tc>
          <w:tcPr>
            <w:tcW w:w="2972" w:type="dxa"/>
          </w:tcPr>
          <w:p w14:paraId="022A5F31" w14:textId="10CEE239"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Role L</w:t>
            </w:r>
            <w:r w:rsidR="00E75541">
              <w:rPr>
                <w:rFonts w:ascii="Source Sans Pro SemiBold" w:hAnsi="Source Sans Pro SemiBold" w:cs="Calibri"/>
                <w:b/>
                <w:bCs/>
                <w:color w:val="000000"/>
                <w:sz w:val="20"/>
                <w:szCs w:val="20"/>
              </w:rPr>
              <w:t>evel</w:t>
            </w:r>
          </w:p>
        </w:tc>
        <w:sdt>
          <w:sdtPr>
            <w:rPr>
              <w:rStyle w:val="PlaceholderText"/>
              <w:rFonts w:ascii="Source Sans Pro" w:hAnsi="Source Sans Pro"/>
              <w:vanish w:val="0"/>
              <w:color w:val="auto"/>
              <w:sz w:val="20"/>
              <w:szCs w:val="20"/>
            </w:rPr>
            <w:alias w:val="Role Layer"/>
            <w:tag w:val="Job_x0020_Level"/>
            <w:id w:val="896867590"/>
            <w:placeholder>
              <w:docPart w:val="B82756D6D7564830BABFD3CD218EEEA4"/>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Job_x0020_Level[1]" w:storeItemID="{9754240F-FCCD-4E84-AA94-32AFA87FDE61}"/>
            <w:dropDownList w:lastValue="5">
              <w:listItem w:value="[Role Layer]"/>
            </w:dropDownList>
          </w:sdtPr>
          <w:sdtEndPr>
            <w:rPr>
              <w:rStyle w:val="PlaceholderText"/>
            </w:rPr>
          </w:sdtEndPr>
          <w:sdtContent>
            <w:tc>
              <w:tcPr>
                <w:tcW w:w="6730" w:type="dxa"/>
              </w:tcPr>
              <w:p w14:paraId="2E9296AB" w14:textId="2009FFD4" w:rsidR="002775AB" w:rsidRPr="001A0AC2" w:rsidRDefault="005552F9" w:rsidP="00A473DE">
                <w:pPr>
                  <w:pStyle w:val="NoSpacing"/>
                  <w:rPr>
                    <w:rStyle w:val="PlaceholderText"/>
                    <w:rFonts w:ascii="Source Sans Pro" w:hAnsi="Source Sans Pro"/>
                    <w:vanish w:val="0"/>
                    <w:color w:val="auto"/>
                    <w:sz w:val="20"/>
                    <w:szCs w:val="20"/>
                  </w:rPr>
                </w:pPr>
                <w:r>
                  <w:rPr>
                    <w:rStyle w:val="PlaceholderText"/>
                    <w:rFonts w:ascii="Source Sans Pro" w:hAnsi="Source Sans Pro"/>
                    <w:vanish w:val="0"/>
                    <w:color w:val="auto"/>
                    <w:sz w:val="20"/>
                    <w:szCs w:val="20"/>
                  </w:rPr>
                  <w:t>5</w:t>
                </w:r>
              </w:p>
            </w:tc>
          </w:sdtContent>
        </w:sdt>
      </w:tr>
      <w:tr w:rsidR="002775AB" w:rsidRPr="002775AB" w14:paraId="56683D6C" w14:textId="77777777" w:rsidTr="00D533DB">
        <w:trPr>
          <w:trHeight w:val="249"/>
        </w:trPr>
        <w:tc>
          <w:tcPr>
            <w:tcW w:w="2972" w:type="dxa"/>
          </w:tcPr>
          <w:p w14:paraId="62B81860" w14:textId="1B9D0CE3" w:rsidR="002775AB" w:rsidRPr="004A2E53" w:rsidRDefault="00293ED7" w:rsidP="00D533DB">
            <w:pPr>
              <w:pStyle w:val="NoSpacing"/>
              <w:rPr>
                <w:rFonts w:ascii="Source Sans Pro SemiBold" w:hAnsi="Source Sans Pro SemiBold" w:cs="Calibri"/>
                <w:b/>
                <w:bCs/>
                <w:color w:val="000000"/>
                <w:sz w:val="20"/>
                <w:szCs w:val="20"/>
              </w:rPr>
            </w:pPr>
            <w:r>
              <w:rPr>
                <w:rFonts w:ascii="Source Sans Pro SemiBold" w:hAnsi="Source Sans Pro SemiBold" w:cs="Calibri"/>
                <w:b/>
                <w:bCs/>
                <w:color w:val="000000"/>
                <w:sz w:val="20"/>
                <w:szCs w:val="20"/>
              </w:rPr>
              <w:t xml:space="preserve">Team </w:t>
            </w:r>
            <w:r w:rsidR="00E75541">
              <w:rPr>
                <w:rFonts w:ascii="Source Sans Pro SemiBold" w:hAnsi="Source Sans Pro SemiBold" w:cs="Calibri"/>
                <w:b/>
                <w:bCs/>
                <w:color w:val="000000"/>
                <w:sz w:val="20"/>
                <w:szCs w:val="20"/>
              </w:rPr>
              <w:t>Members</w:t>
            </w:r>
          </w:p>
        </w:tc>
        <w:sdt>
          <w:sdtPr>
            <w:rPr>
              <w:rFonts w:ascii="Source Sans Pro" w:hAnsi="Source Sans Pro" w:cs="Calibri"/>
              <w:color w:val="000000"/>
              <w:sz w:val="20"/>
              <w:szCs w:val="20"/>
            </w:rPr>
            <w:alias w:val="People Leader"/>
            <w:tag w:val="PeopleLeader"/>
            <w:id w:val="-1640570630"/>
            <w:placeholder>
              <w:docPart w:val="7EBAE707C5E043F5A0F273387A3A605F"/>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PeopleLeader[1]" w:storeItemID="{9754240F-FCCD-4E84-AA94-32AFA87FDE61}"/>
            <w:dropDownList w:lastValue="No">
              <w:listItem w:value="[People Leader]"/>
            </w:dropDownList>
          </w:sdtPr>
          <w:sdtEndPr/>
          <w:sdtContent>
            <w:tc>
              <w:tcPr>
                <w:tcW w:w="6730" w:type="dxa"/>
              </w:tcPr>
              <w:p w14:paraId="4B8C09FE" w14:textId="7CDA3904" w:rsidR="002775AB" w:rsidRPr="001A0AC2" w:rsidRDefault="005552F9" w:rsidP="00D533DB">
                <w:pPr>
                  <w:pStyle w:val="NoSpacing"/>
                  <w:rPr>
                    <w:rFonts w:ascii="Source Sans Pro" w:hAnsi="Source Sans Pro" w:cs="Calibri"/>
                    <w:color w:val="000000"/>
                    <w:sz w:val="20"/>
                    <w:szCs w:val="20"/>
                  </w:rPr>
                </w:pPr>
                <w:r>
                  <w:rPr>
                    <w:rFonts w:ascii="Source Sans Pro" w:hAnsi="Source Sans Pro" w:cs="Calibri"/>
                    <w:color w:val="000000"/>
                    <w:sz w:val="20"/>
                    <w:szCs w:val="20"/>
                  </w:rPr>
                  <w:t>No</w:t>
                </w:r>
              </w:p>
            </w:tc>
          </w:sdtContent>
        </w:sdt>
      </w:tr>
      <w:tr w:rsidR="002775AB" w:rsidRPr="002775AB" w14:paraId="3EB5510C" w14:textId="77777777" w:rsidTr="00D533DB">
        <w:trPr>
          <w:trHeight w:val="1198"/>
        </w:trPr>
        <w:tc>
          <w:tcPr>
            <w:tcW w:w="9702" w:type="dxa"/>
            <w:gridSpan w:val="2"/>
          </w:tcPr>
          <w:p w14:paraId="3D28D37D" w14:textId="08265CAB" w:rsidR="00AF6943" w:rsidRPr="001175E2" w:rsidRDefault="002775AB" w:rsidP="008D1089">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 xml:space="preserve">Role Purpose </w:t>
            </w:r>
          </w:p>
          <w:sdt>
            <w:sdtPr>
              <w:rPr>
                <w:rFonts w:ascii="Segoe UI" w:eastAsia="Times New Roman" w:hAnsi="Segoe UI" w:cs="Segoe UI"/>
                <w:sz w:val="18"/>
                <w:szCs w:val="18"/>
                <w:lang w:eastAsia="en-GB"/>
              </w:rPr>
              <w:alias w:val="Role Purpose"/>
              <w:tag w:val="RolePurpose"/>
              <w:id w:val="-16771424"/>
              <w:placeholder>
                <w:docPart w:val="74EB4373B62E4D4E8BCBCFD752F2B038"/>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RolePurpose[1]" w:storeItemID="{9754240F-FCCD-4E84-AA94-32AFA87FDE61}"/>
              <w:text w:multiLine="1"/>
            </w:sdtPr>
            <w:sdtEndPr/>
            <w:sdtContent>
              <w:p w14:paraId="4B380219" w14:textId="2DE9F8B1" w:rsidR="007E0917" w:rsidRPr="001175E2" w:rsidRDefault="009C0957" w:rsidP="008D1089">
                <w:pPr>
                  <w:pStyle w:val="NoSpacing"/>
                  <w:rPr>
                    <w:rFonts w:ascii="Source Sans Pro" w:hAnsi="Source Sans Pro" w:cs="Calibri"/>
                    <w:sz w:val="20"/>
                    <w:szCs w:val="20"/>
                  </w:rPr>
                </w:pPr>
                <w:r w:rsidRPr="009C0957">
                  <w:rPr>
                    <w:rFonts w:ascii="Segoe UI" w:eastAsia="Times New Roman" w:hAnsi="Segoe UI" w:cs="Segoe UI"/>
                    <w:sz w:val="18"/>
                    <w:szCs w:val="18"/>
                    <w:lang w:eastAsia="en-GB"/>
                  </w:rPr>
                  <w:t>To provide technical expertise to ensure maximum efficiency and performance from engineering assets and support the delivery of the SBP Packaging and Supply Chain strategy. Ensuring all work is completed in line with health &amp; safety, environmental, statutory compliance, COMAH and ISO standards, maintaining the highest levels of operational safety and regulatory adherence.</w:t>
                </w:r>
                <w:r w:rsidRPr="009C0957">
                  <w:rPr>
                    <w:rFonts w:ascii="Segoe UI" w:eastAsia="Times New Roman" w:hAnsi="Segoe UI" w:cs="Segoe UI"/>
                    <w:sz w:val="18"/>
                    <w:szCs w:val="18"/>
                    <w:lang w:eastAsia="en-GB"/>
                  </w:rPr>
                  <w:br/>
                </w:r>
              </w:p>
            </w:sdtContent>
          </w:sdt>
        </w:tc>
      </w:tr>
      <w:tr w:rsidR="002775AB" w:rsidRPr="002775AB" w14:paraId="4A8A80D4" w14:textId="77777777" w:rsidTr="00D533DB">
        <w:trPr>
          <w:trHeight w:val="2905"/>
        </w:trPr>
        <w:tc>
          <w:tcPr>
            <w:tcW w:w="9702" w:type="dxa"/>
            <w:gridSpan w:val="2"/>
          </w:tcPr>
          <w:p w14:paraId="31914666" w14:textId="6D1CE266" w:rsidR="00AF6943" w:rsidRPr="001175E2" w:rsidRDefault="002775AB" w:rsidP="008D1089">
            <w:pPr>
              <w:pStyle w:val="NoSpacing"/>
              <w:rPr>
                <w:rFonts w:ascii="Source Sans Pro SemiBold" w:hAnsi="Source Sans Pro SemiBold" w:cs="Calibri"/>
                <w:b/>
                <w:bCs/>
                <w:sz w:val="20"/>
                <w:szCs w:val="20"/>
              </w:rPr>
            </w:pPr>
            <w:r w:rsidRPr="004A2E53">
              <w:rPr>
                <w:rFonts w:ascii="Source Sans Pro SemiBold" w:hAnsi="Source Sans Pro SemiBold" w:cs="Calibri"/>
                <w:b/>
                <w:bCs/>
                <w:sz w:val="20"/>
                <w:szCs w:val="20"/>
              </w:rPr>
              <w:t>Accountabilities</w:t>
            </w:r>
          </w:p>
          <w:sdt>
            <w:sdtPr>
              <w:rPr>
                <w:rFonts w:ascii="Source Sans Pro" w:hAnsi="Source Sans Pro"/>
                <w:sz w:val="20"/>
                <w:szCs w:val="20"/>
              </w:rPr>
              <w:alias w:val="Accountabilities"/>
              <w:tag w:val="Accountabilities"/>
              <w:id w:val="89357562"/>
              <w:placeholder>
                <w:docPart w:val="810F6AA1BA7A45718253268C298F50FE"/>
              </w:placeholder>
              <w:dataBinding w:prefixMappings="xmlns:ns0='http://schemas.microsoft.com/office/2006/metadata/properties' xmlns:ns1='http://www.w3.org/2001/XMLSchema-instance' xmlns:ns2='http://schemas.microsoft.com/office/infopath/2007/PartnerControls' xmlns:ns3='b3e3cc97-4a47-48b5-9c5d-2a5cf6c07fd3' xmlns:ns4='b2a2c97e-2fd8-4f32-aeb0-26b3acc225df' " w:xpath="/ns0:properties[1]/documentManagement[1]/ns4:Accountabilities[1]" w:storeItemID="{9754240F-FCCD-4E84-AA94-32AFA87FDE61}"/>
              <w:text w:multiLine="1"/>
            </w:sdtPr>
            <w:sdtEndPr/>
            <w:sdtContent>
              <w:p w14:paraId="045FF354" w14:textId="14C45871" w:rsidR="007E0917" w:rsidRPr="0066717A" w:rsidRDefault="009C0957" w:rsidP="008D1089">
                <w:pPr>
                  <w:pStyle w:val="NoSpacing"/>
                  <w:rPr>
                    <w:rFonts w:ascii="Source Sans Pro" w:hAnsi="Source Sans Pro"/>
                    <w:sz w:val="20"/>
                    <w:szCs w:val="20"/>
                  </w:rPr>
                </w:pPr>
                <w:r w:rsidRPr="009C0957">
                  <w:rPr>
                    <w:rFonts w:ascii="Source Sans Pro" w:hAnsi="Source Sans Pro"/>
                    <w:sz w:val="20"/>
                    <w:szCs w:val="20"/>
                  </w:rPr>
                  <w:t>• Ensure that safe working practices and quality procedures are strictly followed to maintain compliance with statutory regulations, COMAH requirements, environmental legislation, HMRC obligations and ISO standards.</w:t>
                </w:r>
                <w:r w:rsidRPr="009C0957">
                  <w:rPr>
                    <w:rFonts w:ascii="Source Sans Pro" w:hAnsi="Source Sans Pro"/>
                    <w:sz w:val="20"/>
                    <w:szCs w:val="20"/>
                  </w:rPr>
                  <w:br/>
                  <w:t>•To provide technical support to ensure maximum efficiency from production and engineering assets, ensuring planned and corrective maintenance tasks are completed as scheduled.</w:t>
                </w:r>
                <w:r w:rsidRPr="009C0957">
                  <w:rPr>
                    <w:rFonts w:ascii="Source Sans Pro" w:hAnsi="Source Sans Pro"/>
                    <w:sz w:val="20"/>
                    <w:szCs w:val="20"/>
                  </w:rPr>
                  <w:br/>
                  <w:t>•Manage contractors as and when required as per contractor management procedure.</w:t>
                </w:r>
                <w:r w:rsidRPr="009C0957">
                  <w:rPr>
                    <w:rFonts w:ascii="Source Sans Pro" w:hAnsi="Source Sans Pro"/>
                    <w:sz w:val="20"/>
                    <w:szCs w:val="20"/>
                  </w:rPr>
                  <w:br/>
                  <w:t>•Ensure maximum business benefit from all budget spend.</w:t>
                </w:r>
                <w:r w:rsidRPr="009C0957">
                  <w:rPr>
                    <w:rFonts w:ascii="Source Sans Pro" w:hAnsi="Source Sans Pro"/>
                    <w:sz w:val="20"/>
                    <w:szCs w:val="20"/>
                  </w:rPr>
                  <w:br/>
                  <w:t>•Act as a quality guardian in the end-to-end production process monitoring compliance, taking accountability to deliver excellence in our products, ensuring perfection for the customer and consumer.</w:t>
                </w:r>
                <w:r w:rsidRPr="009C0957">
                  <w:rPr>
                    <w:rFonts w:ascii="Source Sans Pro" w:hAnsi="Source Sans Pro"/>
                    <w:sz w:val="20"/>
                    <w:szCs w:val="20"/>
                  </w:rPr>
                  <w:br/>
                  <w:t>•Build and maintain key relationships with bottling, vat hall and site maintenance personnel, providing a high level of customer service and ensuring objectives are implemented throughout SBP.</w:t>
                </w:r>
                <w:r w:rsidRPr="009C0957">
                  <w:rPr>
                    <w:rFonts w:ascii="Source Sans Pro" w:hAnsi="Source Sans Pro"/>
                    <w:sz w:val="20"/>
                    <w:szCs w:val="20"/>
                  </w:rPr>
                  <w:br/>
                  <w:t>•To lead and support team based improvement projects .</w:t>
                </w:r>
                <w:r w:rsidRPr="009C0957">
                  <w:rPr>
                    <w:rFonts w:ascii="Source Sans Pro" w:hAnsi="Source Sans Pro"/>
                    <w:sz w:val="20"/>
                    <w:szCs w:val="20"/>
                  </w:rPr>
                  <w:br/>
                  <w:t>•Be committed to delivering excellence – act as an innovator, driving change and identifying and implementing continuous improvement initiatives.</w:t>
                </w:r>
                <w:r w:rsidRPr="009C0957">
                  <w:rPr>
                    <w:rFonts w:ascii="Source Sans Pro" w:hAnsi="Source Sans Pro"/>
                    <w:sz w:val="20"/>
                    <w:szCs w:val="20"/>
                  </w:rPr>
                  <w:br/>
                  <w:t>•Contribute appropriately to team meetings and support the implementation of all team initiatives.</w:t>
                </w:r>
                <w:r w:rsidRPr="009C0957">
                  <w:rPr>
                    <w:rFonts w:ascii="Source Sans Pro" w:hAnsi="Source Sans Pro"/>
                    <w:sz w:val="20"/>
                    <w:szCs w:val="20"/>
                  </w:rPr>
                  <w:br/>
                  <w:t>•Demonstrate behaviours in line with our diversity and inclusion aim, which is to create and promote a diverse and inclusive culture at WG&amp;S where ideas, differences and views are respected and where all employees are encouraged to create their own personal legacy.</w:t>
                </w:r>
                <w:r w:rsidRPr="009C0957">
                  <w:rPr>
                    <w:rFonts w:ascii="Source Sans Pro" w:hAnsi="Source Sans Pro"/>
                    <w:sz w:val="20"/>
                    <w:szCs w:val="20"/>
                  </w:rPr>
                  <w:br/>
                </w:r>
                <w:r w:rsidRPr="009C0957">
                  <w:rPr>
                    <w:rFonts w:ascii="Source Sans Pro" w:hAnsi="Source Sans Pro"/>
                    <w:sz w:val="20"/>
                    <w:szCs w:val="20"/>
                  </w:rPr>
                  <w:br/>
                  <w:t xml:space="preserve">Key Performance Metrics: </w:t>
                </w:r>
                <w:r w:rsidRPr="009C0957">
                  <w:rPr>
                    <w:rFonts w:ascii="Source Sans Pro" w:hAnsi="Source Sans Pro"/>
                    <w:sz w:val="20"/>
                    <w:szCs w:val="20"/>
                  </w:rPr>
                  <w:br/>
                  <w:t>KPI Description</w:t>
                </w:r>
                <w:r w:rsidRPr="009C0957">
                  <w:rPr>
                    <w:rFonts w:ascii="Source Sans Pro" w:hAnsi="Source Sans Pro"/>
                    <w:sz w:val="20"/>
                    <w:szCs w:val="20"/>
                  </w:rPr>
                  <w:br/>
                  <w:t>1.Maintenance Standards - Ensure the processing of maintenance tasks from conception to completion are fully compliant and logged within IFS.</w:t>
                </w:r>
                <w:r w:rsidRPr="009C0957">
                  <w:rPr>
                    <w:rFonts w:ascii="Source Sans Pro" w:hAnsi="Source Sans Pro"/>
                    <w:sz w:val="20"/>
                    <w:szCs w:val="20"/>
                  </w:rPr>
                  <w:br/>
                  <w:t>2.Compliance - Ensure legislative compliance standards are adhered to and met in relation to bottling and service area maintenance activities. Positively contribute to a zero-non-conformance culture by supporting internal / external audit requirements.</w:t>
                </w:r>
                <w:r w:rsidRPr="009C0957">
                  <w:rPr>
                    <w:rFonts w:ascii="Source Sans Pro" w:hAnsi="Source Sans Pro"/>
                    <w:sz w:val="20"/>
                    <w:szCs w:val="20"/>
                  </w:rPr>
                  <w:br/>
                  <w:t xml:space="preserve">3. Continuous Improvement - Strive to improve current maintenance practice and delivery, embracing cutting edge technologies and promoting their implementation. </w:t>
                </w:r>
              </w:p>
            </w:sdtContent>
          </w:sdt>
          <w:p w14:paraId="1484ED26" w14:textId="2D467E17" w:rsidR="007E0917" w:rsidRPr="0066717A" w:rsidRDefault="007E0917" w:rsidP="008D1089">
            <w:pPr>
              <w:pStyle w:val="NoSpacing"/>
              <w:rPr>
                <w:rFonts w:ascii="Source Sans Pro" w:hAnsi="Source Sans Pro"/>
                <w:b/>
                <w:bCs/>
                <w:sz w:val="20"/>
                <w:szCs w:val="20"/>
              </w:rPr>
            </w:pPr>
          </w:p>
        </w:tc>
      </w:tr>
      <w:tr w:rsidR="002775AB" w:rsidRPr="002775AB" w14:paraId="630499E6" w14:textId="77777777" w:rsidTr="00D533DB">
        <w:tc>
          <w:tcPr>
            <w:tcW w:w="2972" w:type="dxa"/>
            <w:tcBorders>
              <w:top w:val="single" w:sz="4" w:space="0" w:color="auto"/>
              <w:left w:val="single" w:sz="4" w:space="0" w:color="auto"/>
              <w:bottom w:val="single" w:sz="4" w:space="0" w:color="auto"/>
              <w:right w:val="single" w:sz="4" w:space="0" w:color="auto"/>
            </w:tcBorders>
          </w:tcPr>
          <w:p w14:paraId="3E7D1D6E"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lastRenderedPageBreak/>
              <w:t>Created by:</w:t>
            </w:r>
          </w:p>
        </w:tc>
        <w:tc>
          <w:tcPr>
            <w:tcW w:w="6730" w:type="dxa"/>
            <w:tcBorders>
              <w:top w:val="single" w:sz="4" w:space="0" w:color="auto"/>
              <w:left w:val="single" w:sz="4" w:space="0" w:color="auto"/>
              <w:bottom w:val="single" w:sz="4" w:space="0" w:color="auto"/>
              <w:right w:val="single" w:sz="4" w:space="0" w:color="auto"/>
            </w:tcBorders>
          </w:tcPr>
          <w:p w14:paraId="60DEEBB0" w14:textId="21E191E5" w:rsidR="002775AB" w:rsidRPr="00293ED7" w:rsidRDefault="002775AB" w:rsidP="00D533DB">
            <w:pPr>
              <w:rPr>
                <w:rFonts w:cs="Calibri"/>
                <w:sz w:val="20"/>
                <w:szCs w:val="20"/>
              </w:rPr>
            </w:pPr>
          </w:p>
        </w:tc>
      </w:tr>
      <w:tr w:rsidR="002775AB" w:rsidRPr="002775AB" w14:paraId="4E1D6287" w14:textId="77777777" w:rsidTr="00D533DB">
        <w:tc>
          <w:tcPr>
            <w:tcW w:w="2972" w:type="dxa"/>
            <w:tcBorders>
              <w:top w:val="single" w:sz="4" w:space="0" w:color="auto"/>
              <w:left w:val="single" w:sz="4" w:space="0" w:color="auto"/>
              <w:bottom w:val="single" w:sz="4" w:space="0" w:color="auto"/>
              <w:right w:val="single" w:sz="4" w:space="0" w:color="auto"/>
            </w:tcBorders>
          </w:tcPr>
          <w:p w14:paraId="4290FA06"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Creation Date:</w:t>
            </w:r>
          </w:p>
        </w:tc>
        <w:tc>
          <w:tcPr>
            <w:tcW w:w="6730" w:type="dxa"/>
            <w:tcBorders>
              <w:top w:val="single" w:sz="4" w:space="0" w:color="auto"/>
              <w:left w:val="single" w:sz="4" w:space="0" w:color="auto"/>
              <w:bottom w:val="single" w:sz="4" w:space="0" w:color="auto"/>
              <w:right w:val="single" w:sz="4" w:space="0" w:color="auto"/>
            </w:tcBorders>
          </w:tcPr>
          <w:p w14:paraId="4ED4A07B" w14:textId="33076305" w:rsidR="002775AB" w:rsidRPr="00293ED7" w:rsidRDefault="002775AB" w:rsidP="00D533DB">
            <w:pPr>
              <w:rPr>
                <w:rFonts w:cs="Calibri"/>
                <w:sz w:val="20"/>
                <w:szCs w:val="20"/>
              </w:rPr>
            </w:pPr>
          </w:p>
        </w:tc>
      </w:tr>
      <w:tr w:rsidR="002775AB" w:rsidRPr="002775AB" w14:paraId="3D01E5FF" w14:textId="77777777" w:rsidTr="00D533DB">
        <w:tc>
          <w:tcPr>
            <w:tcW w:w="2972" w:type="dxa"/>
            <w:tcBorders>
              <w:top w:val="single" w:sz="4" w:space="0" w:color="auto"/>
              <w:left w:val="single" w:sz="4" w:space="0" w:color="auto"/>
              <w:bottom w:val="single" w:sz="4" w:space="0" w:color="auto"/>
              <w:right w:val="single" w:sz="4" w:space="0" w:color="auto"/>
            </w:tcBorders>
          </w:tcPr>
          <w:p w14:paraId="5859B8B2"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HRBP:</w:t>
            </w:r>
          </w:p>
        </w:tc>
        <w:tc>
          <w:tcPr>
            <w:tcW w:w="6730" w:type="dxa"/>
            <w:tcBorders>
              <w:top w:val="single" w:sz="4" w:space="0" w:color="auto"/>
              <w:left w:val="single" w:sz="4" w:space="0" w:color="auto"/>
              <w:bottom w:val="single" w:sz="4" w:space="0" w:color="auto"/>
              <w:right w:val="single" w:sz="4" w:space="0" w:color="auto"/>
            </w:tcBorders>
          </w:tcPr>
          <w:p w14:paraId="050F74D6" w14:textId="70EE7F38" w:rsidR="002775AB" w:rsidRPr="00293ED7" w:rsidRDefault="002775AB" w:rsidP="00D533DB">
            <w:pPr>
              <w:rPr>
                <w:rFonts w:cs="Calibri"/>
                <w:sz w:val="20"/>
                <w:szCs w:val="20"/>
              </w:rPr>
            </w:pPr>
          </w:p>
        </w:tc>
      </w:tr>
      <w:tr w:rsidR="002775AB" w:rsidRPr="002775AB" w14:paraId="50C110F9" w14:textId="77777777" w:rsidTr="00D533DB">
        <w:trPr>
          <w:trHeight w:val="73"/>
        </w:trPr>
        <w:tc>
          <w:tcPr>
            <w:tcW w:w="2972" w:type="dxa"/>
            <w:tcBorders>
              <w:top w:val="single" w:sz="4" w:space="0" w:color="auto"/>
              <w:left w:val="single" w:sz="4" w:space="0" w:color="auto"/>
              <w:bottom w:val="single" w:sz="4" w:space="0" w:color="auto"/>
              <w:right w:val="single" w:sz="4" w:space="0" w:color="auto"/>
            </w:tcBorders>
          </w:tcPr>
          <w:p w14:paraId="0CE14094" w14:textId="77777777" w:rsidR="002775AB" w:rsidRPr="004A2E53" w:rsidRDefault="002775AB" w:rsidP="00D533DB">
            <w:pPr>
              <w:rPr>
                <w:rFonts w:ascii="Source Sans Pro SemiBold" w:hAnsi="Source Sans Pro SemiBold" w:cs="Calibri"/>
                <w:b/>
                <w:bCs/>
                <w:sz w:val="20"/>
                <w:szCs w:val="20"/>
              </w:rPr>
            </w:pPr>
            <w:r w:rsidRPr="004A2E53">
              <w:rPr>
                <w:rFonts w:ascii="Source Sans Pro SemiBold" w:hAnsi="Source Sans Pro SemiBold" w:cs="Calibri"/>
                <w:b/>
                <w:bCs/>
                <w:sz w:val="20"/>
                <w:szCs w:val="20"/>
              </w:rPr>
              <w:t>Date of last revision:</w:t>
            </w:r>
          </w:p>
        </w:tc>
        <w:tc>
          <w:tcPr>
            <w:tcW w:w="6730" w:type="dxa"/>
            <w:tcBorders>
              <w:top w:val="single" w:sz="4" w:space="0" w:color="auto"/>
              <w:left w:val="single" w:sz="4" w:space="0" w:color="auto"/>
              <w:bottom w:val="single" w:sz="4" w:space="0" w:color="auto"/>
              <w:right w:val="single" w:sz="4" w:space="0" w:color="auto"/>
            </w:tcBorders>
          </w:tcPr>
          <w:p w14:paraId="3877388B" w14:textId="00B2E1C1" w:rsidR="002775AB" w:rsidRPr="00293ED7" w:rsidRDefault="002775AB" w:rsidP="00D533DB">
            <w:pPr>
              <w:rPr>
                <w:rFonts w:cs="Calibri"/>
                <w:sz w:val="20"/>
                <w:szCs w:val="20"/>
              </w:rPr>
            </w:pPr>
          </w:p>
        </w:tc>
      </w:tr>
    </w:tbl>
    <w:p w14:paraId="672A15C7" w14:textId="77777777" w:rsidR="002775AB" w:rsidRPr="002775AB" w:rsidRDefault="002775AB">
      <w:pPr>
        <w:rPr>
          <w:sz w:val="20"/>
          <w:szCs w:val="20"/>
        </w:rPr>
      </w:pPr>
    </w:p>
    <w:sectPr w:rsidR="002775AB" w:rsidRPr="002775AB" w:rsidSect="000E2D2A">
      <w:headerReference w:type="default" r:id="rId10"/>
      <w:pgSz w:w="12240" w:h="15840"/>
      <w:pgMar w:top="1440" w:right="1440" w:bottom="1440" w:left="1440" w:header="6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ECE3C" w14:textId="77777777" w:rsidR="001256A3" w:rsidRDefault="001256A3" w:rsidP="009A5E9F">
      <w:pPr>
        <w:spacing w:after="0" w:line="240" w:lineRule="auto"/>
      </w:pPr>
      <w:r>
        <w:separator/>
      </w:r>
    </w:p>
  </w:endnote>
  <w:endnote w:type="continuationSeparator" w:id="0">
    <w:p w14:paraId="2F889241" w14:textId="77777777" w:rsidR="001256A3" w:rsidRDefault="001256A3" w:rsidP="009A5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G&amp;S Headline">
    <w:panose1 w:val="00000500000000000000"/>
    <w:charset w:val="00"/>
    <w:family w:val="auto"/>
    <w:pitch w:val="variable"/>
    <w:sig w:usb0="00000003" w:usb1="00000000" w:usb2="00000000" w:usb3="00000000" w:csb0="00000001" w:csb1="00000000"/>
  </w:font>
  <w:font w:name="Source Sans Pro SemiBold">
    <w:panose1 w:val="020B0603030403020204"/>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632EB" w14:textId="77777777" w:rsidR="001256A3" w:rsidRDefault="001256A3" w:rsidP="009A5E9F">
      <w:pPr>
        <w:spacing w:after="0" w:line="240" w:lineRule="auto"/>
      </w:pPr>
      <w:r>
        <w:separator/>
      </w:r>
    </w:p>
  </w:footnote>
  <w:footnote w:type="continuationSeparator" w:id="0">
    <w:p w14:paraId="4A222879" w14:textId="77777777" w:rsidR="001256A3" w:rsidRDefault="001256A3" w:rsidP="009A5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6F1C6" w14:textId="2530105D" w:rsidR="00F367C5" w:rsidRDefault="00F367C5" w:rsidP="00F367C5">
    <w:pPr>
      <w:pStyle w:val="Header"/>
      <w:jc w:val="center"/>
    </w:pPr>
    <w:r>
      <w:rPr>
        <w:noProof/>
      </w:rPr>
      <w:drawing>
        <wp:inline distT="0" distB="0" distL="0" distR="0" wp14:anchorId="3FF09667" wp14:editId="0BC6C65D">
          <wp:extent cx="1873288" cy="849984"/>
          <wp:effectExtent l="0" t="0" r="0" b="127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8258" cy="9611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5BC44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04AB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C0DE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DEE3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70C3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4EB9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801F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D4F3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FEB3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7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EC96216"/>
    <w:multiLevelType w:val="hybridMultilevel"/>
    <w:tmpl w:val="77E2A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6842157">
    <w:abstractNumId w:val="10"/>
  </w:num>
  <w:num w:numId="2" w16cid:durableId="1091704368">
    <w:abstractNumId w:val="9"/>
  </w:num>
  <w:num w:numId="3" w16cid:durableId="1379159570">
    <w:abstractNumId w:val="8"/>
  </w:num>
  <w:num w:numId="4" w16cid:durableId="790367413">
    <w:abstractNumId w:val="7"/>
  </w:num>
  <w:num w:numId="5" w16cid:durableId="490827355">
    <w:abstractNumId w:val="6"/>
  </w:num>
  <w:num w:numId="6" w16cid:durableId="1111239637">
    <w:abstractNumId w:val="5"/>
  </w:num>
  <w:num w:numId="7" w16cid:durableId="45380076">
    <w:abstractNumId w:val="4"/>
  </w:num>
  <w:num w:numId="8" w16cid:durableId="135535944">
    <w:abstractNumId w:val="3"/>
  </w:num>
  <w:num w:numId="9" w16cid:durableId="349527370">
    <w:abstractNumId w:val="2"/>
  </w:num>
  <w:num w:numId="10" w16cid:durableId="1395957">
    <w:abstractNumId w:val="1"/>
  </w:num>
  <w:num w:numId="11" w16cid:durableId="1052849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6D7"/>
    <w:rsid w:val="000318E3"/>
    <w:rsid w:val="00056283"/>
    <w:rsid w:val="0006185D"/>
    <w:rsid w:val="000E2D2A"/>
    <w:rsid w:val="001175E2"/>
    <w:rsid w:val="001256A3"/>
    <w:rsid w:val="00184196"/>
    <w:rsid w:val="001A0AC2"/>
    <w:rsid w:val="001F41EE"/>
    <w:rsid w:val="00276B0A"/>
    <w:rsid w:val="002775AB"/>
    <w:rsid w:val="00280CFC"/>
    <w:rsid w:val="00293ED7"/>
    <w:rsid w:val="002C55D4"/>
    <w:rsid w:val="003B5C23"/>
    <w:rsid w:val="004721C2"/>
    <w:rsid w:val="004A2E53"/>
    <w:rsid w:val="00505BF5"/>
    <w:rsid w:val="005552F9"/>
    <w:rsid w:val="005D36D7"/>
    <w:rsid w:val="00645F29"/>
    <w:rsid w:val="0066717A"/>
    <w:rsid w:val="006B4CDA"/>
    <w:rsid w:val="00793FDF"/>
    <w:rsid w:val="007A5916"/>
    <w:rsid w:val="007E0917"/>
    <w:rsid w:val="00815BE4"/>
    <w:rsid w:val="0089426D"/>
    <w:rsid w:val="008B2E82"/>
    <w:rsid w:val="008C1DF2"/>
    <w:rsid w:val="008D1089"/>
    <w:rsid w:val="008D65A4"/>
    <w:rsid w:val="009A5E9F"/>
    <w:rsid w:val="009C0957"/>
    <w:rsid w:val="00A473DE"/>
    <w:rsid w:val="00AC462E"/>
    <w:rsid w:val="00AF6943"/>
    <w:rsid w:val="00B541BB"/>
    <w:rsid w:val="00BC7E68"/>
    <w:rsid w:val="00BE16A8"/>
    <w:rsid w:val="00C04F8C"/>
    <w:rsid w:val="00CB6469"/>
    <w:rsid w:val="00CE377E"/>
    <w:rsid w:val="00D16375"/>
    <w:rsid w:val="00D20FE6"/>
    <w:rsid w:val="00D96454"/>
    <w:rsid w:val="00DC6A19"/>
    <w:rsid w:val="00DF11F6"/>
    <w:rsid w:val="00E13723"/>
    <w:rsid w:val="00E33F43"/>
    <w:rsid w:val="00E35F81"/>
    <w:rsid w:val="00E6280D"/>
    <w:rsid w:val="00E75541"/>
    <w:rsid w:val="00EA4C04"/>
    <w:rsid w:val="00EF2116"/>
    <w:rsid w:val="00F04BDE"/>
    <w:rsid w:val="00F32A11"/>
    <w:rsid w:val="00F359FD"/>
    <w:rsid w:val="00F367C5"/>
    <w:rsid w:val="00F3761A"/>
    <w:rsid w:val="00F55A89"/>
    <w:rsid w:val="00F93C47"/>
    <w:rsid w:val="00FC11A6"/>
    <w:rsid w:val="00FF5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51F14"/>
  <w15:chartTrackingRefBased/>
  <w15:docId w15:val="{404E1BA5-7565-4D48-A1A7-714A0B527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541"/>
    <w:pPr>
      <w:spacing w:after="200" w:line="276" w:lineRule="auto"/>
    </w:pPr>
    <w:rPr>
      <w:rFonts w:ascii="Source Sans Pro" w:eastAsia="Source Sans Pro" w:hAnsi="Source Sans Pro" w:cs="Source Sans Pro"/>
      <w:sz w:val="24"/>
      <w:szCs w:val="24"/>
      <w:lang w:val="en-GB" w:eastAsia="de-DE"/>
    </w:rPr>
  </w:style>
  <w:style w:type="paragraph" w:styleId="Heading2">
    <w:name w:val="heading 2"/>
    <w:basedOn w:val="Normal"/>
    <w:next w:val="Normal"/>
    <w:link w:val="Heading2Char"/>
    <w:uiPriority w:val="9"/>
    <w:unhideWhenUsed/>
    <w:qFormat/>
    <w:rsid w:val="005D36D7"/>
    <w:pPr>
      <w:keepNext/>
      <w:keepLines/>
      <w:spacing w:before="480"/>
      <w:outlineLvl w:val="1"/>
    </w:pPr>
    <w:rPr>
      <w:rFonts w:ascii="Arial" w:eastAsia="Arial" w:hAnsi="Arial" w:cs="Arial"/>
      <w:smallCaps/>
      <w:color w:val="DE713D"/>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D36D7"/>
    <w:rPr>
      <w:rFonts w:ascii="Arial" w:eastAsia="Arial" w:hAnsi="Arial" w:cs="Arial"/>
      <w:smallCaps/>
      <w:color w:val="DE713D"/>
      <w:sz w:val="28"/>
      <w:szCs w:val="28"/>
      <w:lang w:val="en-GB" w:eastAsia="de-DE"/>
    </w:rPr>
  </w:style>
  <w:style w:type="paragraph" w:styleId="NoSpacing">
    <w:name w:val="No Spacing"/>
    <w:qFormat/>
    <w:rsid w:val="004721C2"/>
    <w:pPr>
      <w:suppressAutoHyphens/>
      <w:autoSpaceDN w:val="0"/>
      <w:spacing w:after="0" w:line="240" w:lineRule="auto"/>
      <w:textAlignment w:val="baseline"/>
    </w:pPr>
    <w:rPr>
      <w:rFonts w:ascii="Calibri" w:eastAsia="Calibri" w:hAnsi="Calibri" w:cs="Times New Roman"/>
      <w:lang w:val="en-GB"/>
    </w:rPr>
  </w:style>
  <w:style w:type="paragraph" w:styleId="BalloonText">
    <w:name w:val="Balloon Text"/>
    <w:basedOn w:val="Normal"/>
    <w:link w:val="BalloonTextChar"/>
    <w:uiPriority w:val="99"/>
    <w:semiHidden/>
    <w:unhideWhenUsed/>
    <w:rsid w:val="001F41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1EE"/>
    <w:rPr>
      <w:rFonts w:ascii="Segoe UI" w:eastAsia="Source Sans Pro" w:hAnsi="Segoe UI" w:cs="Segoe UI"/>
      <w:sz w:val="18"/>
      <w:szCs w:val="18"/>
      <w:lang w:val="en-GB" w:eastAsia="de-DE"/>
    </w:rPr>
  </w:style>
  <w:style w:type="paragraph" w:styleId="Header">
    <w:name w:val="header"/>
    <w:basedOn w:val="Normal"/>
    <w:link w:val="HeaderChar"/>
    <w:uiPriority w:val="99"/>
    <w:unhideWhenUsed/>
    <w:rsid w:val="009A5E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5E9F"/>
    <w:rPr>
      <w:rFonts w:ascii="Source Sans Pro" w:eastAsia="Source Sans Pro" w:hAnsi="Source Sans Pro" w:cs="Source Sans Pro"/>
      <w:sz w:val="24"/>
      <w:szCs w:val="24"/>
      <w:lang w:val="en-GB" w:eastAsia="de-DE"/>
    </w:rPr>
  </w:style>
  <w:style w:type="paragraph" w:styleId="Footer">
    <w:name w:val="footer"/>
    <w:basedOn w:val="Normal"/>
    <w:link w:val="FooterChar"/>
    <w:uiPriority w:val="99"/>
    <w:unhideWhenUsed/>
    <w:rsid w:val="009A5E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5E9F"/>
    <w:rPr>
      <w:rFonts w:ascii="Source Sans Pro" w:eastAsia="Source Sans Pro" w:hAnsi="Source Sans Pro" w:cs="Source Sans Pro"/>
      <w:sz w:val="24"/>
      <w:szCs w:val="24"/>
      <w:lang w:val="en-GB" w:eastAsia="de-DE"/>
    </w:rPr>
  </w:style>
  <w:style w:type="character" w:styleId="PlaceholderText">
    <w:name w:val="Placeholder Text"/>
    <w:basedOn w:val="DefaultParagraphFont"/>
    <w:uiPriority w:val="99"/>
    <w:semiHidden/>
    <w:rsid w:val="00E75541"/>
    <w:rPr>
      <w:vanish/>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D65CB0E02E4987ACCBAD64D75D91F2"/>
        <w:category>
          <w:name w:val="General"/>
          <w:gallery w:val="placeholder"/>
        </w:category>
        <w:types>
          <w:type w:val="bbPlcHdr"/>
        </w:types>
        <w:behaviors>
          <w:behavior w:val="content"/>
        </w:behaviors>
        <w:guid w:val="{7FDB46DF-0F4D-436A-BD7F-B4C5AE9FC0B2}"/>
      </w:docPartPr>
      <w:docPartBody>
        <w:p w:rsidR="00EC76E6" w:rsidRDefault="00B6073B" w:rsidP="00B6073B">
          <w:pPr>
            <w:pStyle w:val="7BD65CB0E02E4987ACCBAD64D75D91F21"/>
          </w:pPr>
          <w:r w:rsidRPr="00037998">
            <w:rPr>
              <w:rStyle w:val="PlaceholderText"/>
            </w:rPr>
            <w:t>[Title]</w:t>
          </w:r>
        </w:p>
      </w:docPartBody>
    </w:docPart>
    <w:docPart>
      <w:docPartPr>
        <w:name w:val="5977B58E7CD84D1C88ECEF373B059416"/>
        <w:category>
          <w:name w:val="General"/>
          <w:gallery w:val="placeholder"/>
        </w:category>
        <w:types>
          <w:type w:val="bbPlcHdr"/>
        </w:types>
        <w:behaviors>
          <w:behavior w:val="content"/>
        </w:behaviors>
        <w:guid w:val="{9C81A3B9-D947-4212-B6B2-00EFC30A9354}"/>
      </w:docPartPr>
      <w:docPartBody>
        <w:p w:rsidR="00EC76E6" w:rsidRDefault="00B6073B" w:rsidP="00B6073B">
          <w:pPr>
            <w:pStyle w:val="5977B58E7CD84D1C88ECEF373B0594161"/>
          </w:pPr>
          <w:r w:rsidRPr="00037998">
            <w:rPr>
              <w:rStyle w:val="PlaceholderText"/>
            </w:rPr>
            <w:t>[txtFunction1]</w:t>
          </w:r>
        </w:p>
      </w:docPartBody>
    </w:docPart>
    <w:docPart>
      <w:docPartPr>
        <w:name w:val="F3558E5D43E5407DA7AA327D00E80ECA"/>
        <w:category>
          <w:name w:val="General"/>
          <w:gallery w:val="placeholder"/>
        </w:category>
        <w:types>
          <w:type w:val="bbPlcHdr"/>
        </w:types>
        <w:behaviors>
          <w:behavior w:val="content"/>
        </w:behaviors>
        <w:guid w:val="{71475E55-D7F4-429F-B8C0-0B9FFE7F295B}"/>
      </w:docPartPr>
      <w:docPartBody>
        <w:p w:rsidR="00EC76E6" w:rsidRDefault="00B6073B" w:rsidP="00B6073B">
          <w:pPr>
            <w:pStyle w:val="F3558E5D43E5407DA7AA327D00E80ECA1"/>
          </w:pPr>
          <w:r w:rsidRPr="00037998">
            <w:rPr>
              <w:rStyle w:val="PlaceholderText"/>
            </w:rPr>
            <w:t>[txtSubFunction1]</w:t>
          </w:r>
        </w:p>
      </w:docPartBody>
    </w:docPart>
    <w:docPart>
      <w:docPartPr>
        <w:name w:val="7589227685214F44BD80035E027B3D44"/>
        <w:category>
          <w:name w:val="General"/>
          <w:gallery w:val="placeholder"/>
        </w:category>
        <w:types>
          <w:type w:val="bbPlcHdr"/>
        </w:types>
        <w:behaviors>
          <w:behavior w:val="content"/>
        </w:behaviors>
        <w:guid w:val="{0D1EC1E6-F13E-4AD1-BBF9-3A009A207747}"/>
      </w:docPartPr>
      <w:docPartBody>
        <w:p w:rsidR="00EC76E6" w:rsidRDefault="00B6073B" w:rsidP="00B6073B">
          <w:pPr>
            <w:pStyle w:val="7589227685214F44BD80035E027B3D441"/>
          </w:pPr>
          <w:r w:rsidRPr="00037998">
            <w:rPr>
              <w:rStyle w:val="PlaceholderText"/>
            </w:rPr>
            <w:t>[txtLocation1]</w:t>
          </w:r>
        </w:p>
      </w:docPartBody>
    </w:docPart>
    <w:docPart>
      <w:docPartPr>
        <w:name w:val="CF4CB8B9CEC444FD9E9D2F1C7C3851DA"/>
        <w:category>
          <w:name w:val="General"/>
          <w:gallery w:val="placeholder"/>
        </w:category>
        <w:types>
          <w:type w:val="bbPlcHdr"/>
        </w:types>
        <w:behaviors>
          <w:behavior w:val="content"/>
        </w:behaviors>
        <w:guid w:val="{6F47C56D-6BB5-4A6F-957A-7063CF543CBE}"/>
      </w:docPartPr>
      <w:docPartBody>
        <w:p w:rsidR="00EC76E6" w:rsidRDefault="00B6073B" w:rsidP="00B6073B">
          <w:pPr>
            <w:pStyle w:val="CF4CB8B9CEC444FD9E9D2F1C7C3851DA1"/>
          </w:pPr>
          <w:r w:rsidRPr="00037998">
            <w:rPr>
              <w:rStyle w:val="PlaceholderText"/>
            </w:rPr>
            <w:t>[Leader Role]</w:t>
          </w:r>
        </w:p>
      </w:docPartBody>
    </w:docPart>
    <w:docPart>
      <w:docPartPr>
        <w:name w:val="74EB4373B62E4D4E8BCBCFD752F2B038"/>
        <w:category>
          <w:name w:val="General"/>
          <w:gallery w:val="placeholder"/>
        </w:category>
        <w:types>
          <w:type w:val="bbPlcHdr"/>
        </w:types>
        <w:behaviors>
          <w:behavior w:val="content"/>
        </w:behaviors>
        <w:guid w:val="{34EF7AB7-ABBD-42FB-BA0F-3A6525E8151D}"/>
      </w:docPartPr>
      <w:docPartBody>
        <w:p w:rsidR="00EC76E6" w:rsidRDefault="00B6073B" w:rsidP="00B6073B">
          <w:pPr>
            <w:pStyle w:val="74EB4373B62E4D4E8BCBCFD752F2B0381"/>
          </w:pPr>
          <w:r w:rsidRPr="00037998">
            <w:rPr>
              <w:rStyle w:val="PlaceholderText"/>
            </w:rPr>
            <w:t>[Role Purpose]</w:t>
          </w:r>
        </w:p>
      </w:docPartBody>
    </w:docPart>
    <w:docPart>
      <w:docPartPr>
        <w:name w:val="810F6AA1BA7A45718253268C298F50FE"/>
        <w:category>
          <w:name w:val="General"/>
          <w:gallery w:val="placeholder"/>
        </w:category>
        <w:types>
          <w:type w:val="bbPlcHdr"/>
        </w:types>
        <w:behaviors>
          <w:behavior w:val="content"/>
        </w:behaviors>
        <w:guid w:val="{A5A9AFAA-0C23-4910-A048-145461C64F39}"/>
      </w:docPartPr>
      <w:docPartBody>
        <w:p w:rsidR="00EC76E6" w:rsidRDefault="00B6073B" w:rsidP="00B6073B">
          <w:pPr>
            <w:pStyle w:val="810F6AA1BA7A45718253268C298F50FE1"/>
          </w:pPr>
          <w:r w:rsidRPr="00037998">
            <w:rPr>
              <w:rStyle w:val="PlaceholderText"/>
            </w:rPr>
            <w:t>[Accountabilities]</w:t>
          </w:r>
        </w:p>
      </w:docPartBody>
    </w:docPart>
    <w:docPart>
      <w:docPartPr>
        <w:name w:val="B82756D6D7564830BABFD3CD218EEEA4"/>
        <w:category>
          <w:name w:val="General"/>
          <w:gallery w:val="placeholder"/>
        </w:category>
        <w:types>
          <w:type w:val="bbPlcHdr"/>
        </w:types>
        <w:behaviors>
          <w:behavior w:val="content"/>
        </w:behaviors>
        <w:guid w:val="{7F8885BE-9E82-463A-9BA1-A03560F5ABF9}"/>
      </w:docPartPr>
      <w:docPartBody>
        <w:p w:rsidR="008A79E0" w:rsidRDefault="00B51939" w:rsidP="00B51939">
          <w:pPr>
            <w:pStyle w:val="B82756D6D7564830BABFD3CD218EEEA41"/>
          </w:pPr>
          <w:r w:rsidRPr="00E75541">
            <w:rPr>
              <w:rStyle w:val="PlaceholderText"/>
            </w:rPr>
            <w:t>[Role Layer]</w:t>
          </w:r>
        </w:p>
      </w:docPartBody>
    </w:docPart>
    <w:docPart>
      <w:docPartPr>
        <w:name w:val="7EBAE707C5E043F5A0F273387A3A605F"/>
        <w:category>
          <w:name w:val="General"/>
          <w:gallery w:val="placeholder"/>
        </w:category>
        <w:types>
          <w:type w:val="bbPlcHdr"/>
        </w:types>
        <w:behaviors>
          <w:behavior w:val="content"/>
        </w:behaviors>
        <w:guid w:val="{074E06B9-BFC6-4824-AB39-13E78E85D38F}"/>
      </w:docPartPr>
      <w:docPartBody>
        <w:p w:rsidR="00CE5CCD" w:rsidRDefault="00B6073B" w:rsidP="00B6073B">
          <w:pPr>
            <w:pStyle w:val="7EBAE707C5E043F5A0F273387A3A605F"/>
          </w:pPr>
          <w:r w:rsidRPr="00826ABE">
            <w:rPr>
              <w:rStyle w:val="PlaceholderText"/>
            </w:rPr>
            <w:t>[People Leader]</w:t>
          </w:r>
        </w:p>
      </w:docPartBody>
    </w:docPart>
    <w:docPart>
      <w:docPartPr>
        <w:name w:val="A1AC20BA3F2D4609BDE8859F93D532B9"/>
        <w:category>
          <w:name w:val="General"/>
          <w:gallery w:val="placeholder"/>
        </w:category>
        <w:types>
          <w:type w:val="bbPlcHdr"/>
        </w:types>
        <w:behaviors>
          <w:behavior w:val="content"/>
        </w:behaviors>
        <w:guid w:val="{B911C544-8E2E-4BEC-9A09-8400D169ABCF}"/>
      </w:docPartPr>
      <w:docPartBody>
        <w:p w:rsidR="00703132" w:rsidRDefault="0055770C">
          <w:r w:rsidRPr="00FC0CFB">
            <w:rPr>
              <w:rStyle w:val="PlaceholderText"/>
            </w:rPr>
            <w:t>[Reference]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G&amp;S Headline">
    <w:panose1 w:val="00000500000000000000"/>
    <w:charset w:val="00"/>
    <w:family w:val="auto"/>
    <w:pitch w:val="variable"/>
    <w:sig w:usb0="00000003" w:usb1="00000000" w:usb2="00000000" w:usb3="00000000" w:csb0="00000001" w:csb1="00000000"/>
  </w:font>
  <w:font w:name="Source Sans Pro SemiBold">
    <w:panose1 w:val="020B0603030403020204"/>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9D4"/>
    <w:rsid w:val="00026C9B"/>
    <w:rsid w:val="0004533D"/>
    <w:rsid w:val="00391E5C"/>
    <w:rsid w:val="004005B3"/>
    <w:rsid w:val="0055770C"/>
    <w:rsid w:val="005C4699"/>
    <w:rsid w:val="006450D4"/>
    <w:rsid w:val="00703132"/>
    <w:rsid w:val="008A79E0"/>
    <w:rsid w:val="009879D4"/>
    <w:rsid w:val="009C3BBD"/>
    <w:rsid w:val="00B51939"/>
    <w:rsid w:val="00B6073B"/>
    <w:rsid w:val="00C10312"/>
    <w:rsid w:val="00C70257"/>
    <w:rsid w:val="00CE5CCD"/>
    <w:rsid w:val="00D027A6"/>
    <w:rsid w:val="00D20FE6"/>
    <w:rsid w:val="00E6280D"/>
    <w:rsid w:val="00EC76E6"/>
    <w:rsid w:val="00FA2153"/>
    <w:rsid w:val="00FF5D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770C"/>
    <w:rPr>
      <w:vanish/>
      <w:color w:val="808080"/>
    </w:rPr>
  </w:style>
  <w:style w:type="paragraph" w:customStyle="1" w:styleId="7BD65CB0E02E4987ACCBAD64D75D91F21">
    <w:name w:val="7BD65CB0E02E4987ACCBAD64D75D91F2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5977B58E7CD84D1C88ECEF373B0594161">
    <w:name w:val="5977B58E7CD84D1C88ECEF373B059416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F3558E5D43E5407DA7AA327D00E80ECA1">
    <w:name w:val="F3558E5D43E5407DA7AA327D00E80ECA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7589227685214F44BD80035E027B3D441">
    <w:name w:val="7589227685214F44BD80035E027B3D44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CF4CB8B9CEC444FD9E9D2F1C7C3851DA1">
    <w:name w:val="CF4CB8B9CEC444FD9E9D2F1C7C3851DA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B82756D6D7564830BABFD3CD218EEEA41">
    <w:name w:val="B82756D6D7564830BABFD3CD218EEEA41"/>
    <w:rsid w:val="00B51939"/>
    <w:pPr>
      <w:suppressAutoHyphens/>
      <w:autoSpaceDN w:val="0"/>
      <w:spacing w:after="0" w:line="240" w:lineRule="auto"/>
      <w:textAlignment w:val="baseline"/>
    </w:pPr>
    <w:rPr>
      <w:rFonts w:ascii="Calibri" w:eastAsia="Calibri" w:hAnsi="Calibri" w:cs="Times New Roman"/>
      <w:lang w:eastAsia="en-US"/>
    </w:rPr>
  </w:style>
  <w:style w:type="paragraph" w:customStyle="1" w:styleId="7EBAE707C5E043F5A0F273387A3A605F">
    <w:name w:val="7EBAE707C5E043F5A0F273387A3A605F"/>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74EB4373B62E4D4E8BCBCFD752F2B0381">
    <w:name w:val="74EB4373B62E4D4E8BCBCFD752F2B0381"/>
    <w:rsid w:val="00B6073B"/>
    <w:pPr>
      <w:suppressAutoHyphens/>
      <w:autoSpaceDN w:val="0"/>
      <w:spacing w:after="0" w:line="240" w:lineRule="auto"/>
      <w:textAlignment w:val="baseline"/>
    </w:pPr>
    <w:rPr>
      <w:rFonts w:ascii="Calibri" w:eastAsia="Calibri" w:hAnsi="Calibri" w:cs="Times New Roman"/>
      <w:lang w:eastAsia="en-US"/>
    </w:rPr>
  </w:style>
  <w:style w:type="paragraph" w:customStyle="1" w:styleId="810F6AA1BA7A45718253268C298F50FE1">
    <w:name w:val="810F6AA1BA7A45718253268C298F50FE1"/>
    <w:rsid w:val="00B6073B"/>
    <w:pPr>
      <w:suppressAutoHyphens/>
      <w:autoSpaceDN w:val="0"/>
      <w:spacing w:after="0" w:line="240" w:lineRule="auto"/>
      <w:textAlignment w:val="baseline"/>
    </w:pPr>
    <w:rPr>
      <w:rFonts w:ascii="Calibri" w:eastAsia="Calibri" w:hAnsi="Calibri" w:cs="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PwC">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65144DC7220B4BB10807E3FCB95D3A" ma:contentTypeVersion="19" ma:contentTypeDescription="Create a new document." ma:contentTypeScope="" ma:versionID="44de8358ac409fce93f0fe6d63f52cd5">
  <xsd:schema xmlns:xsd="http://www.w3.org/2001/XMLSchema" xmlns:xs="http://www.w3.org/2001/XMLSchema" xmlns:p="http://schemas.microsoft.com/office/2006/metadata/properties" xmlns:ns2="b2a2c97e-2fd8-4f32-aeb0-26b3acc225df" xmlns:ns3="b3e3cc97-4a47-48b5-9c5d-2a5cf6c07fd3" targetNamespace="http://schemas.microsoft.com/office/2006/metadata/properties" ma:root="true" ma:fieldsID="81d817fa3f970cd362f2ae61c90a08d3" ns2:_="" ns3:_="">
    <xsd:import namespace="b2a2c97e-2fd8-4f32-aeb0-26b3acc225df"/>
    <xsd:import namespace="b3e3cc97-4a47-48b5-9c5d-2a5cf6c07fd3"/>
    <xsd:element name="properties">
      <xsd:complexType>
        <xsd:sequence>
          <xsd:element name="documentManagement">
            <xsd:complexType>
              <xsd:all>
                <xsd:element ref="ns2:Reference" minOccurs="0"/>
                <xsd:element ref="ns3:txtFunction1" minOccurs="0"/>
                <xsd:element ref="ns3:txtSubFunction1" minOccurs="0"/>
                <xsd:element ref="ns2:PeopleLeader" minOccurs="0"/>
                <xsd:element ref="ns2:LeaderRole" minOccurs="0"/>
                <xsd:element ref="ns2:JobLevel" minOccurs="0"/>
                <xsd:element ref="ns3:txtLocation1" minOccurs="0"/>
                <xsd:element ref="ns2:RolePurpose" minOccurs="0"/>
                <xsd:element ref="ns2:Accountabilities" minOccurs="0"/>
                <xsd:element ref="ns2:RoleCreatedBy" minOccurs="0"/>
                <xsd:element ref="ns2:RoleCreationDate" minOccurs="0"/>
                <xsd:element ref="ns2:LastUpdatedDate" minOccurs="0"/>
                <xsd:element ref="ns3:txtHRBP1" minOccurs="0"/>
                <xsd:element ref="ns2:Person_x0020_Specification" minOccurs="0"/>
                <xsd:element ref="ns3:rtfComp1" minOccurs="0"/>
                <xsd:element ref="ns3:rtfComp2" minOccurs="0"/>
                <xsd:element ref="ns3:rtfComp3" minOccurs="0"/>
                <xsd:element ref="ns3:rtfComp4" minOccurs="0"/>
                <xsd:element ref="ns3:rtfComp5" minOccurs="0"/>
                <xsd:element ref="ns3:rtfComp6" minOccurs="0"/>
                <xsd:element ref="ns3:SharedWithUsers" minOccurs="0"/>
                <xsd:element ref="ns3:SharedWithDetails" minOccurs="0"/>
                <xsd:element ref="ns2:TeamComposition" minOccurs="0"/>
                <xsd:element ref="ns2:Job_x0020_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2c97e-2fd8-4f32-aeb0-26b3acc225df" elementFormDefault="qualified">
    <xsd:import namespace="http://schemas.microsoft.com/office/2006/documentManagement/types"/>
    <xsd:import namespace="http://schemas.microsoft.com/office/infopath/2007/PartnerControls"/>
    <xsd:element name="Reference" ma:index="2" nillable="true" ma:displayName="Reference" ma:internalName="Reference">
      <xsd:simpleType>
        <xsd:restriction base="dms:Text"/>
      </xsd:simpleType>
    </xsd:element>
    <xsd:element name="PeopleLeader" ma:index="5" nillable="true" ma:displayName="People Leader" ma:default="" ma:format="Dropdown" ma:internalName="PeopleLeader">
      <xsd:simpleType>
        <xsd:restriction base="dms:Choice">
          <xsd:enumeration value="Yes"/>
          <xsd:enumeration value="No"/>
        </xsd:restriction>
      </xsd:simpleType>
    </xsd:element>
    <xsd:element name="LeaderRole" ma:index="6" nillable="true" ma:displayName="Leader Role" ma:internalName="LeaderRole">
      <xsd:simpleType>
        <xsd:restriction base="dms:Text"/>
      </xsd:simpleType>
    </xsd:element>
    <xsd:element name="JobLevel" ma:index="7" nillable="true" ma:displayName="Job Level" ma:format="Dropdown" ma:internalName="JobLevel">
      <xsd:simpleType>
        <xsd:restriction base="dms:Choice">
          <xsd:enumeration value="1"/>
          <xsd:enumeration value="2"/>
          <xsd:enumeration value="3A"/>
          <xsd:enumeration value="3B"/>
          <xsd:enumeration value="4A"/>
          <xsd:enumeration value="4B"/>
          <xsd:enumeration value="5"/>
        </xsd:restriction>
      </xsd:simpleType>
    </xsd:element>
    <xsd:element name="RolePurpose" ma:index="9" nillable="true" ma:displayName="Role Purpose" ma:internalName="RolePurpose">
      <xsd:simpleType>
        <xsd:restriction base="dms:Note"/>
      </xsd:simpleType>
    </xsd:element>
    <xsd:element name="Accountabilities" ma:index="10" nillable="true" ma:displayName="Accountabilities" ma:internalName="Accountabilities">
      <xsd:simpleType>
        <xsd:restriction base="dms:Note"/>
      </xsd:simpleType>
    </xsd:element>
    <xsd:element name="RoleCreatedBy" ma:index="11" nillable="true" ma:displayName="Role Created By" ma:internalName="RoleCreatedBy">
      <xsd:simpleType>
        <xsd:restriction base="dms:Text"/>
      </xsd:simpleType>
    </xsd:element>
    <xsd:element name="RoleCreationDate" ma:index="12" nillable="true" ma:displayName="Role Creation Date" ma:format="DateOnly" ma:internalName="RoleCreationDate">
      <xsd:simpleType>
        <xsd:restriction base="dms:DateTime"/>
      </xsd:simpleType>
    </xsd:element>
    <xsd:element name="LastUpdatedDate" ma:index="13" nillable="true" ma:displayName="Last Updated Date" ma:format="DateOnly" ma:internalName="LastUpdatedDate">
      <xsd:simpleType>
        <xsd:restriction base="dms:DateTime"/>
      </xsd:simpleType>
    </xsd:element>
    <xsd:element name="Person_x0020_Specification" ma:index="21" nillable="true" ma:displayName="Person Specification" ma:internalName="Person_x0020_Specification">
      <xsd:simpleType>
        <xsd:restriction base="dms:Note"/>
      </xsd:simpleType>
    </xsd:element>
    <xsd:element name="TeamComposition" ma:index="30" nillable="true" ma:displayName="Team Composition" ma:internalName="TeamComposition">
      <xsd:simpleType>
        <xsd:restriction base="dms:Note"/>
      </xsd:simpleType>
    </xsd:element>
    <xsd:element name="Job_x0020_Level" ma:index="31" nillable="true" ma:displayName="Role Layer" ma:format="Dropdown" ma:internalName="Job_x0020_Level">
      <xsd:simpleType>
        <xsd:restriction base="dms:Choice">
          <xsd:enumeration value="1"/>
          <xsd:enumeration value="2"/>
          <xsd:enumeration value="3A"/>
          <xsd:enumeration value="3B"/>
          <xsd:enumeration value="4A"/>
          <xsd:enumeration value="4B"/>
          <xsd:enumeration value="5"/>
          <xsd:enumeration value="TBC"/>
        </xsd:restriction>
      </xsd:simpleType>
    </xsd:element>
  </xsd:schema>
  <xsd:schema xmlns:xsd="http://www.w3.org/2001/XMLSchema" xmlns:xs="http://www.w3.org/2001/XMLSchema" xmlns:dms="http://schemas.microsoft.com/office/2006/documentManagement/types" xmlns:pc="http://schemas.microsoft.com/office/infopath/2007/PartnerControls" targetNamespace="b3e3cc97-4a47-48b5-9c5d-2a5cf6c07fd3" elementFormDefault="qualified">
    <xsd:import namespace="http://schemas.microsoft.com/office/2006/documentManagement/types"/>
    <xsd:import namespace="http://schemas.microsoft.com/office/infopath/2007/PartnerControls"/>
    <xsd:element name="txtFunction1" ma:index="3" nillable="true" ma:displayName="txtFunction1" ma:internalName="txtFunction1">
      <xsd:simpleType>
        <xsd:restriction base="dms:Text">
          <xsd:maxLength value="255"/>
        </xsd:restriction>
      </xsd:simpleType>
    </xsd:element>
    <xsd:element name="txtSubFunction1" ma:index="4" nillable="true" ma:displayName="txtSubFunction1" ma:internalName="txtSubFunction1">
      <xsd:simpleType>
        <xsd:restriction base="dms:Text">
          <xsd:maxLength value="255"/>
        </xsd:restriction>
      </xsd:simpleType>
    </xsd:element>
    <xsd:element name="txtLocation1" ma:index="8" nillable="true" ma:displayName="txtLocation1" ma:internalName="txtLocation1">
      <xsd:simpleType>
        <xsd:restriction base="dms:Text">
          <xsd:maxLength value="255"/>
        </xsd:restriction>
      </xsd:simpleType>
    </xsd:element>
    <xsd:element name="txtHRBP1" ma:index="20" nillable="true" ma:displayName="txtHRBP1" ma:internalName="txtHRBP1">
      <xsd:simpleType>
        <xsd:restriction base="dms:Text">
          <xsd:maxLength value="255"/>
        </xsd:restriction>
      </xsd:simpleType>
    </xsd:element>
    <xsd:element name="rtfComp1" ma:index="22" nillable="true" ma:displayName="rtfComp1" ma:internalName="rtfComp1">
      <xsd:simpleType>
        <xsd:restriction base="dms:Note"/>
      </xsd:simpleType>
    </xsd:element>
    <xsd:element name="rtfComp2" ma:index="23" nillable="true" ma:displayName="rtfComp2" ma:internalName="rtfComp2">
      <xsd:simpleType>
        <xsd:restriction base="dms:Note"/>
      </xsd:simpleType>
    </xsd:element>
    <xsd:element name="rtfComp3" ma:index="24" nillable="true" ma:displayName="rtfComp3" ma:internalName="rtfComp3">
      <xsd:simpleType>
        <xsd:restriction base="dms:Note"/>
      </xsd:simpleType>
    </xsd:element>
    <xsd:element name="rtfComp4" ma:index="25" nillable="true" ma:displayName="rtfComp4" ma:internalName="rtfComp4">
      <xsd:simpleType>
        <xsd:restriction base="dms:Note"/>
      </xsd:simpleType>
    </xsd:element>
    <xsd:element name="rtfComp5" ma:index="26" nillable="true" ma:displayName="rtfComp5" ma:internalName="rtfComp5">
      <xsd:simpleType>
        <xsd:restriction base="dms:Note"/>
      </xsd:simpleType>
    </xsd:element>
    <xsd:element name="rtfComp6" ma:index="27" nillable="true" ma:displayName="rtfComp6" ma:internalName="rtfComp6">
      <xsd:simpleType>
        <xsd:restriction base="dms:Note"/>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amComposition xmlns="b2a2c97e-2fd8-4f32-aeb0-26b3acc225df" xsi:nil="true"/>
    <Job_x0020_Level xmlns="b2a2c97e-2fd8-4f32-aeb0-26b3acc225df">5</Job_x0020_Level>
    <txtFunction1 xmlns="b3e3cc97-4a47-48b5-9c5d-2a5cf6c07fd3">OBU</txtFunction1>
    <rtfComp3 xmlns="b3e3cc97-4a47-48b5-9c5d-2a5cf6c07fd3" xsi:nil="true"/>
    <rtfComp6 xmlns="b3e3cc97-4a47-48b5-9c5d-2a5cf6c07fd3" xsi:nil="true"/>
    <JobLevel xmlns="b2a2c97e-2fd8-4f32-aeb0-26b3acc225df" xsi:nil="true"/>
    <Accountabilities xmlns="b2a2c97e-2fd8-4f32-aeb0-26b3acc225df">• Ensure that safe working practices and quality procedures are strictly followed to maintain compliance with statutory regulations, COMAH requirements, environmental legislation, HMRC obligations and ISO standards.
•To provide technical support to ensure maximum efficiency from production and engineering assets, ensuring planned and corrective maintenance tasks are completed as scheduled.
•Manage contractors as and when required as per contractor management procedure.
•Ensure maximum business benefit from all budget spend.
•Act as a quality guardian in the end-to-end production process monitoring compliance, taking accountability to deliver excellence in our products, ensuring perfection for the customer and consumer.
•Build and maintain key relationships with bottling, vat hall and site maintenance personnel, providing a high level of customer service and ensuring objectives are implemented throughout SBP.
•To lead and support team based improvement projects .
•Be committed to delivering excellence – act as an innovator, driving change and identifying and implementing continuous improvement initiatives.
•Contribute appropriately to team meetings and support the implementation of all team initiatives.
•Demonstrate behaviours in line with our diversity and inclusion aim, which is to create and promote a diverse and inclusive culture at WG&amp;S where ideas, differences and views are respected and where all employees are encouraged to create their own personal legacy.
Key Performance Metrics: 
KPI Description
1.Maintenance Standards - Ensure the processing of maintenance tasks from conception to completion are fully compliant and logged within IFS.
2.Compliance - Ensure legislative compliance standards are adhered to and met in relation to bottling and service area maintenance activities. Positively contribute to a zero-non-conformance culture by supporting internal / external audit requirements.
3. Continuous Improvement - Strive to improve current maintenance practice and delivery, embracing cutting edge technologies and promoting their implementation. </Accountabilities>
    <Reference xmlns="b2a2c97e-2fd8-4f32-aeb0-26b3acc225df">OBU-0423</Reference>
    <txtLocation1 xmlns="b3e3cc97-4a47-48b5-9c5d-2a5cf6c07fd3">SBP</txtLocation1>
    <txtHRBP1 xmlns="b3e3cc97-4a47-48b5-9c5d-2a5cf6c07fd3">Lesley Ogle</txtHRBP1>
    <LeaderRole xmlns="b2a2c97e-2fd8-4f32-aeb0-26b3acc225df">Engineering Services Team Leader</LeaderRole>
    <Person_x0020_Specification xmlns="b2a2c97e-2fd8-4f32-aeb0-26b3acc225df" xsi:nil="true"/>
    <txtSubFunction1 xmlns="b3e3cc97-4a47-48b5-9c5d-2a5cf6c07fd3">Packaging</txtSubFunction1>
    <rtfComp1 xmlns="b3e3cc97-4a47-48b5-9c5d-2a5cf6c07fd3" xsi:nil="true"/>
    <rtfComp4 xmlns="b3e3cc97-4a47-48b5-9c5d-2a5cf6c07fd3" xsi:nil="true"/>
    <RolePurpose xmlns="b2a2c97e-2fd8-4f32-aeb0-26b3acc225df">To provide technical expertise to ensure maximum efficiency and performance from engineering assets and support the delivery of the SBP Packaging and Supply Chain strategy. Ensuring all work is completed in line with health &amp; safety, environmental, statutory compliance, COMAH and ISO standards, maintaining the highest levels of operational safety and regulatory adherence.
</RolePurpose>
    <LastUpdatedDate xmlns="b2a2c97e-2fd8-4f32-aeb0-26b3acc225df">2025-05-28T23:00:00Z</LastUpdatedDate>
    <PeopleLeader xmlns="b2a2c97e-2fd8-4f32-aeb0-26b3acc225df">No</PeopleLeader>
    <RoleCreationDate xmlns="b2a2c97e-2fd8-4f32-aeb0-26b3acc225df">2018-04-24T23:00:00Z</RoleCreationDate>
    <RoleCreatedBy xmlns="b2a2c97e-2fd8-4f32-aeb0-26b3acc225df">Steven Reilly</RoleCreatedBy>
    <rtfComp2 xmlns="b3e3cc97-4a47-48b5-9c5d-2a5cf6c07fd3" xsi:nil="true"/>
    <rtfComp5 xmlns="b3e3cc97-4a47-48b5-9c5d-2a5cf6c07fd3" xsi:nil="true"/>
  </documentManagement>
</p:properties>
</file>

<file path=customXml/itemProps1.xml><?xml version="1.0" encoding="utf-8"?>
<ds:datastoreItem xmlns:ds="http://schemas.openxmlformats.org/officeDocument/2006/customXml" ds:itemID="{EFDDD88D-20C8-4158-B7E0-3897641154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2c97e-2fd8-4f32-aeb0-26b3acc225df"/>
    <ds:schemaRef ds:uri="b3e3cc97-4a47-48b5-9c5d-2a5cf6c07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146C7F-9BB4-43BB-A0CB-9D66A3C5A1E1}">
  <ds:schemaRefs>
    <ds:schemaRef ds:uri="http://schemas.microsoft.com/sharepoint/v3/contenttype/forms"/>
  </ds:schemaRefs>
</ds:datastoreItem>
</file>

<file path=customXml/itemProps3.xml><?xml version="1.0" encoding="utf-8"?>
<ds:datastoreItem xmlns:ds="http://schemas.openxmlformats.org/officeDocument/2006/customXml" ds:itemID="{9754240F-FCCD-4E84-AA94-32AFA87FDE61}">
  <ds:schemaRefs>
    <ds:schemaRef ds:uri="http://schemas.microsoft.com/office/2006/metadata/properties"/>
    <ds:schemaRef ds:uri="http://schemas.microsoft.com/office/infopath/2007/PartnerControls"/>
    <ds:schemaRef ds:uri="b2a2c97e-2fd8-4f32-aeb0-26b3acc225df"/>
    <ds:schemaRef ds:uri="b3e3cc97-4a47-48b5-9c5d-2a5cf6c07fd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2412</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Engineering Services Technician</dc:title>
  <dc:subject/>
  <dc:creator>Philipp Brand (DE)</dc:creator>
  <cp:keywords/>
  <dc:description/>
  <cp:lastModifiedBy>Davie Borland</cp:lastModifiedBy>
  <cp:revision>2</cp:revision>
  <dcterms:created xsi:type="dcterms:W3CDTF">2026-08-26T10:11:00Z</dcterms:created>
  <dcterms:modified xsi:type="dcterms:W3CDTF">2026-08-26T10:11:00Z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0x010100BA65144DC7220B4BB10807E3FCB95D3A</vt:lpwstr>
  </property>
</Properties>
</file>