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0802BD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0802BD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0802BD" w14:paraId="4E72F9E4" w14:textId="77777777" w:rsidTr="00716C6F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0802BD" w:rsidRDefault="00293ED7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Role</w:t>
            </w:r>
            <w:r w:rsidR="002775AB"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7E2349FA" w:rsidR="002775AB" w:rsidRPr="000802BD" w:rsidRDefault="00FD20F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</w:rPr>
                </w:pPr>
                <w:r w:rsidRPr="000802BD">
                  <w:rPr>
                    <w:rFonts w:ascii="Source Sans Pro" w:hAnsi="Source Sans Pro" w:cs="Calibri"/>
                    <w:color w:val="000000"/>
                  </w:rPr>
                  <w:t>S</w:t>
                </w:r>
                <w:r w:rsidR="00B80E6C" w:rsidRPr="000802BD">
                  <w:rPr>
                    <w:rFonts w:ascii="Source Sans Pro" w:hAnsi="Source Sans Pro" w:cs="Calibri"/>
                    <w:color w:val="000000"/>
                  </w:rPr>
                  <w:t>upply Chain Associate</w:t>
                </w:r>
              </w:p>
            </w:tc>
          </w:sdtContent>
        </w:sdt>
      </w:tr>
      <w:tr w:rsidR="00D96454" w:rsidRPr="000802BD" w14:paraId="1055A6F5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0802BD" w:rsidRDefault="00D96454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474BCD94" w:rsidR="00D96454" w:rsidRPr="000802BD" w:rsidRDefault="00FD20F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 w:rsidRPr="000802BD"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ODC-0301</w:t>
                </w:r>
              </w:p>
            </w:tc>
          </w:sdtContent>
        </w:sdt>
      </w:tr>
      <w:tr w:rsidR="002775AB" w:rsidRPr="000802BD" w14:paraId="38AE9EC0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0802BD" w:rsidRDefault="002775AB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06035196" w:rsidR="002775AB" w:rsidRPr="000802BD" w:rsidRDefault="00FD20F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 w:rsidRPr="000802BD"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0802BD" w14:paraId="7508006C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0802BD" w:rsidRDefault="002775AB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0134F959" w:rsidR="002775AB" w:rsidRPr="000802BD" w:rsidRDefault="000802BD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Supply Chain</w:t>
                </w:r>
              </w:p>
            </w:tc>
          </w:sdtContent>
        </w:sdt>
      </w:tr>
      <w:tr w:rsidR="002775AB" w:rsidRPr="000802BD" w14:paraId="04BE2187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0802BD" w:rsidRDefault="002775AB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7FE2B61B" w:rsidR="002775AB" w:rsidRPr="000802BD" w:rsidRDefault="00C95BA0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 w:rsidRPr="000802BD"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Gurgaon</w:t>
                </w:r>
              </w:p>
            </w:tc>
          </w:sdtContent>
        </w:sdt>
      </w:tr>
      <w:tr w:rsidR="002775AB" w:rsidRPr="000802BD" w14:paraId="14CC717C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0802BD" w:rsidRDefault="008B2E82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 xml:space="preserve">Team </w:t>
            </w:r>
            <w:r w:rsidR="002775AB"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Leader</w:t>
            </w:r>
            <w:r w:rsidR="00293ED7"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178A1090" w:rsidR="002775AB" w:rsidRPr="000802BD" w:rsidRDefault="000802BD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Supply Chain</w:t>
                </w:r>
                <w:r w:rsidR="00FD20F0" w:rsidRPr="000802BD"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 xml:space="preserve"> Manager</w:t>
                </w:r>
              </w:p>
            </w:tc>
          </w:sdtContent>
        </w:sdt>
      </w:tr>
      <w:tr w:rsidR="002775AB" w:rsidRPr="000802BD" w14:paraId="48AAFCFC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0802BD" w:rsidRDefault="00293ED7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Role L</w:t>
            </w:r>
            <w:r w:rsidR="00E75541"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67709145" w:rsidR="002775AB" w:rsidRPr="000802BD" w:rsidRDefault="000802BD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0802BD" w14:paraId="56683D6C" w14:textId="77777777" w:rsidTr="00716C6F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0802BD" w:rsidRDefault="00293ED7" w:rsidP="00D533DB">
            <w:pPr>
              <w:pStyle w:val="NoSpacing"/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 xml:space="preserve">Team </w:t>
            </w:r>
            <w:r w:rsidR="00E75541" w:rsidRPr="000802BD">
              <w:rPr>
                <w:rFonts w:ascii="Source Sans Pro SemiBold" w:hAnsi="Source Sans Pro SemiBold" w:cs="Calibri"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661DC3FC" w:rsidR="002775AB" w:rsidRPr="000802BD" w:rsidRDefault="000802BD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0802BD" w14:paraId="3EB5510C" w14:textId="77777777" w:rsidTr="00716C6F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0802BD" w:rsidRDefault="002775AB" w:rsidP="00D533DB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0802BD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184E7C24" w14:textId="77777777" w:rsidR="005D2843" w:rsidRPr="000802BD" w:rsidRDefault="005D2843" w:rsidP="005D2843">
            <w:pPr>
              <w:jc w:val="both"/>
              <w:rPr>
                <w:rFonts w:ascii="Humnst777 BT" w:hAnsi="Humnst777 BT" w:cs="Arial"/>
                <w:sz w:val="20"/>
                <w:szCs w:val="20"/>
              </w:rPr>
            </w:pPr>
            <w:r w:rsidRPr="000802BD">
              <w:rPr>
                <w:rFonts w:ascii="Humnst777 BT" w:hAnsi="Humnst777 BT"/>
                <w:sz w:val="20"/>
                <w:szCs w:val="20"/>
              </w:rPr>
              <w:t>To Support the supply chain Function to enable the execution of all sales orders with high customer service and within an efficient cost structure and to facilitate Import clearances.</w:t>
            </w:r>
            <w:r w:rsidRPr="000802BD">
              <w:rPr>
                <w:rFonts w:ascii="Humnst777 BT" w:hAnsi="Humnst777 BT" w:cs="Arial"/>
                <w:sz w:val="20"/>
                <w:szCs w:val="20"/>
              </w:rPr>
              <w:t xml:space="preserve"> </w:t>
            </w:r>
          </w:p>
          <w:p w14:paraId="4B380219" w14:textId="62463E58" w:rsidR="007E0917" w:rsidRPr="000802BD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0802BD" w14:paraId="4A8A80D4" w14:textId="77777777" w:rsidTr="00716C6F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0802BD" w:rsidRDefault="002775AB" w:rsidP="00D533DB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  <w:r w:rsidRPr="000802BD">
              <w:rPr>
                <w:rFonts w:ascii="Source Sans Pro SemiBold" w:hAnsi="Source Sans Pro SemiBold" w:cs="Calibri"/>
                <w:sz w:val="20"/>
                <w:szCs w:val="20"/>
              </w:rPr>
              <w:t>Accountabilities</w:t>
            </w:r>
          </w:p>
          <w:p w14:paraId="31914666" w14:textId="77777777" w:rsidR="00AF6943" w:rsidRPr="000802BD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Humnst777 BT" w:hAnsi="Humnst777 BT" w:cs="Calibri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78985EE6" w:rsidR="007E0917" w:rsidRPr="000802BD" w:rsidRDefault="000802BD" w:rsidP="000802BD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>Operation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To manage incoming import shipments including Customs and FSSAI clearances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Ensure all inbound compliances to be follow &amp; ensure right documentation to filed in customs. Like Bill of entry check, Bonding requirements.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 xml:space="preserve">Effectively manage the supply process during clearance, check costs are </w:t>
                </w:r>
                <w:proofErr w:type="gramStart"/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>controlled</w:t>
                </w:r>
                <w:proofErr w:type="gramEnd"/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 xml:space="preserve"> and discrepancies are recorded. 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Ensuring Zero demurrage &amp; detention in clearance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Regular coordination with shippers &amp; Clearing agents to ensure clean documentation available before filing.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Ensure timely annexures send to distributor for order processing.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Support for stock reconciliation process between WGSI and nominated 3PL.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Monthly reporting to finance within stipulated timeframe.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Building excellent working relationships with our logistics partners &amp; other related stakeholder to ensure timely clearance.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Ensuring Bank Guarantees and Bond Extensions are renewed on a timely manner.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Keep track on licences (IEC, FSSAI, LMC) &amp; keep regulatory updated for any change.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Annexure issuance to distributor for Bond-to-Bond transfer supplies.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Records/ Reporting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Role needs to ensure all documents &amp; records to be updated for Govt records &amp; internal review &amp; few of them as mentioned below: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Maintaining Documents in cloud like BOE, invoice &amp; BL as record required for Govt. audit min for 7 years.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 xml:space="preserve">Updating timely DSR to track &amp; review the shipment. 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Updating Monthly head wise cost &amp; check if same as per agreement before processing for payment.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Breakage report to be updated.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Financial import provisioning.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FSSAI Annual returns.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lastRenderedPageBreak/>
                  <w:br/>
                  <w:t>Performance review: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 xml:space="preserve">Monthly KPI to be reviewed. 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Performance review with clearing partner.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Skills and Qualifications: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Essential: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 xml:space="preserve">Experience and knowledge of Indian Customs. 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 xml:space="preserve">FSSAI Procedures and Policies are preferable. 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Demonstrable commitment to quality and experience in a customer service environment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Desirable: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Logistic/Supply Chain qualification preferable.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Knowledge of custom bonding processes in preferable.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 xml:space="preserve">Motivated team member able to generate new Ideas &amp; tend to simplify the processes.  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br/>
                  <w:t>•</w:t>
                </w:r>
                <w:r w:rsidRPr="000802BD">
                  <w:rPr>
                    <w:rFonts w:ascii="Humnst777 BT" w:hAnsi="Humnst777 BT" w:cs="Calibri"/>
                    <w:sz w:val="20"/>
                    <w:szCs w:val="20"/>
                  </w:rPr>
                  <w:tab/>
                  <w:t>Tenacious in approach to ensure effective collection of data.</w:t>
                </w:r>
              </w:p>
            </w:sdtContent>
          </w:sdt>
          <w:p w14:paraId="1484ED26" w14:textId="2D467E17" w:rsidR="007E0917" w:rsidRPr="000802BD" w:rsidRDefault="007E0917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672A15C7" w14:textId="77777777" w:rsidR="002775AB" w:rsidRPr="000802BD" w:rsidRDefault="002775AB">
      <w:pPr>
        <w:rPr>
          <w:sz w:val="20"/>
          <w:szCs w:val="20"/>
        </w:rPr>
      </w:pPr>
    </w:p>
    <w:sectPr w:rsidR="002775AB" w:rsidRPr="000802BD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D6409" w14:textId="77777777" w:rsidR="0060153D" w:rsidRDefault="0060153D" w:rsidP="009A5E9F">
      <w:pPr>
        <w:spacing w:after="0" w:line="240" w:lineRule="auto"/>
      </w:pPr>
      <w:r>
        <w:separator/>
      </w:r>
    </w:p>
  </w:endnote>
  <w:endnote w:type="continuationSeparator" w:id="0">
    <w:p w14:paraId="0407D6EE" w14:textId="77777777" w:rsidR="0060153D" w:rsidRDefault="0060153D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0FC1" w14:textId="77777777" w:rsidR="0060153D" w:rsidRDefault="0060153D" w:rsidP="009A5E9F">
      <w:pPr>
        <w:spacing w:after="0" w:line="240" w:lineRule="auto"/>
      </w:pPr>
      <w:r>
        <w:separator/>
      </w:r>
    </w:p>
  </w:footnote>
  <w:footnote w:type="continuationSeparator" w:id="0">
    <w:p w14:paraId="0F1705E6" w14:textId="77777777" w:rsidR="0060153D" w:rsidRDefault="0060153D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1043C"/>
    <w:rsid w:val="000318E3"/>
    <w:rsid w:val="00056283"/>
    <w:rsid w:val="0006185D"/>
    <w:rsid w:val="000802BD"/>
    <w:rsid w:val="000A0893"/>
    <w:rsid w:val="000E2D2A"/>
    <w:rsid w:val="00122831"/>
    <w:rsid w:val="00184196"/>
    <w:rsid w:val="001A0AC2"/>
    <w:rsid w:val="001D7CD8"/>
    <w:rsid w:val="001F00BB"/>
    <w:rsid w:val="001F41EE"/>
    <w:rsid w:val="00261F81"/>
    <w:rsid w:val="00276B0A"/>
    <w:rsid w:val="002775AB"/>
    <w:rsid w:val="00280CFC"/>
    <w:rsid w:val="00293ED7"/>
    <w:rsid w:val="002C55D4"/>
    <w:rsid w:val="002E539B"/>
    <w:rsid w:val="003B5C23"/>
    <w:rsid w:val="004721C2"/>
    <w:rsid w:val="004A2E53"/>
    <w:rsid w:val="00505BF5"/>
    <w:rsid w:val="005D2843"/>
    <w:rsid w:val="005D36D7"/>
    <w:rsid w:val="0060153D"/>
    <w:rsid w:val="00645F29"/>
    <w:rsid w:val="0066717A"/>
    <w:rsid w:val="006B4CDA"/>
    <w:rsid w:val="00716C6F"/>
    <w:rsid w:val="0075047A"/>
    <w:rsid w:val="007775A5"/>
    <w:rsid w:val="00793FDF"/>
    <w:rsid w:val="007969B2"/>
    <w:rsid w:val="007A5916"/>
    <w:rsid w:val="007B41CD"/>
    <w:rsid w:val="007E0917"/>
    <w:rsid w:val="00815BE4"/>
    <w:rsid w:val="0089426D"/>
    <w:rsid w:val="008B2E82"/>
    <w:rsid w:val="008C1DF2"/>
    <w:rsid w:val="008D1089"/>
    <w:rsid w:val="008D65A4"/>
    <w:rsid w:val="009A5E9F"/>
    <w:rsid w:val="00A473DE"/>
    <w:rsid w:val="00A777E4"/>
    <w:rsid w:val="00AC462E"/>
    <w:rsid w:val="00AF6943"/>
    <w:rsid w:val="00B541BB"/>
    <w:rsid w:val="00B80E6C"/>
    <w:rsid w:val="00BC7E68"/>
    <w:rsid w:val="00BE16A8"/>
    <w:rsid w:val="00C77524"/>
    <w:rsid w:val="00C95BA0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A4C04"/>
    <w:rsid w:val="00EF2116"/>
    <w:rsid w:val="00F04BDE"/>
    <w:rsid w:val="00F32A11"/>
    <w:rsid w:val="00F367C5"/>
    <w:rsid w:val="00F3761A"/>
    <w:rsid w:val="00F55A89"/>
    <w:rsid w:val="00FA4FAA"/>
    <w:rsid w:val="00FC11A6"/>
    <w:rsid w:val="00F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7B2581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1043C"/>
    <w:rsid w:val="00026C9B"/>
    <w:rsid w:val="0004533D"/>
    <w:rsid w:val="001F00BB"/>
    <w:rsid w:val="00261F81"/>
    <w:rsid w:val="00336B20"/>
    <w:rsid w:val="00391E5C"/>
    <w:rsid w:val="004005B3"/>
    <w:rsid w:val="0055770C"/>
    <w:rsid w:val="005B3B83"/>
    <w:rsid w:val="005C4699"/>
    <w:rsid w:val="006450D4"/>
    <w:rsid w:val="007775A5"/>
    <w:rsid w:val="007B2581"/>
    <w:rsid w:val="007B41CD"/>
    <w:rsid w:val="008A79E0"/>
    <w:rsid w:val="009879D4"/>
    <w:rsid w:val="009C3BBD"/>
    <w:rsid w:val="00B51939"/>
    <w:rsid w:val="00B6073B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Operation
•	To manage incoming import shipments including Customs and FSSAI clearances
•	Ensure all inbound compliances to be follow &amp; ensure right documentation to filed in customs. Like Bill of entry check, Bonding requirements.
•	Effectively manage the supply process during clearance, check costs are controlled and discrepancies are recorded. 
•	Ensuring Zero demurrage &amp; detention in clearance
•	Regular coordination with shippers &amp; Clearing agents to ensure clean documentation available before filing.
•	Ensure timely annexures send to distributor for order processing.
•	Support for stock reconciliation process between WGSI and nominated 3PL.
•	Monthly reporting to finance within stipulated timeframe.
•	Building excellent working relationships with our logistics partners &amp; other related stakeholder to ensure timely clearance.
•	Ensuring Bank Guarantees and Bond Extensions are renewed on a timely manner.
•	Keep track on licences (IEC, FSSAI, LMC) &amp; keep regulatory updated for any change.
•	Annexure issuance to distributor for Bond-to-Bond transfer supplies.
Records/ Reporting
Role needs to ensure all documents &amp; records to be updated for Govt records &amp; internal review &amp; few of them as mentioned below:
•	Maintaining Documents in cloud like BOE, invoice &amp; BL as record required for Govt. audit min for 7 years.
•	Updating timely DSR to track &amp; review the shipment. 
•	Updating Monthly head wise cost &amp; check if same as per agreement before processing for payment.
•	Breakage report to be updated.
•	Financial import provisioning.
•	FSSAI Annual returns.
Performance review:
•	Monthly KPI to be reviewed. 
•	Performance review with clearing partner.
Skills and Qualifications:
Essential:
•	Experience and knowledge of Indian Customs. 
•	FSSAI Procedures and Policies are preferable. 
•	Demonstrable commitment to quality and experience in a customer service environment
Desirable:
•	Logistic/Supply Chain qualification preferable.
•	Knowledge of custom bonding processes in preferable.
•	Motivated team member able to generate new Ideas &amp; tend to simplify the processes.  
•	Tenacious in approach to ensure effective collection of data.</Accountabilities>
    <Reference xmlns="b2a2c97e-2fd8-4f32-aeb0-26b3acc225df">ODC-0301</Reference>
    <txtLocation1 xmlns="b3e3cc97-4a47-48b5-9c5d-2a5cf6c07fd3">Gurgaon</txtLocation1>
    <txtHRBP1 xmlns="b3e3cc97-4a47-48b5-9c5d-2a5cf6c07fd3">N/A</txtHRBP1>
    <LeaderRole xmlns="b2a2c97e-2fd8-4f32-aeb0-26b3acc225df">Supply Chain Manager</LeaderRole>
    <Person_x0020_Specification xmlns="b2a2c97e-2fd8-4f32-aeb0-26b3acc225df" xsi:nil="true"/>
    <txtSubFunction1 xmlns="b3e3cc97-4a47-48b5-9c5d-2a5cf6c07fd3">Supply Chain</txtSubFunction1>
    <rtfComp1 xmlns="b3e3cc97-4a47-48b5-9c5d-2a5cf6c07fd3" xsi:nil="true"/>
    <rtfComp4 xmlns="b3e3cc97-4a47-48b5-9c5d-2a5cf6c07fd3" xsi:nil="true"/>
    <RolePurpose xmlns="b2a2c97e-2fd8-4f32-aeb0-26b3acc225df">Lead and manage the commercial business for respective State(s), RTC including Distributor/wholesaler and corporation network, Independent off trade groups and key on trade customers such that WG&amp;S brands listings, distribution and sales are protected and grown in line with the WG&amp;SI growth strategy.</RolePurpose>
    <LastUpdatedDate xmlns="b2a2c97e-2fd8-4f32-aeb0-26b3acc225df">2021-12-07T00:00:00Z</LastUpdatedDate>
    <PeopleLeader xmlns="b2a2c97e-2fd8-4f32-aeb0-26b3acc225df">No</PeopleLeader>
    <RoleCreationDate xmlns="b2a2c97e-2fd8-4f32-aeb0-26b3acc225df">2021-11-27T00:00:00Z</RoleCreationDate>
    <RoleCreatedBy xmlns="b2a2c97e-2fd8-4f32-aeb0-26b3acc225df">Prasahant David</RoleCreatedBy>
    <rtfComp2 xmlns="b3e3cc97-4a47-48b5-9c5d-2a5cf6c07fd3" xsi:nil="true"/>
    <rtfComp5 xmlns="b3e3cc97-4a47-48b5-9c5d-2a5cf6c07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4240F-FCCD-4E84-AA94-32AFA87FDE61}">
  <ds:schemaRefs>
    <ds:schemaRef ds:uri="b3e3cc97-4a47-48b5-9c5d-2a5cf6c07f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2a2c97e-2fd8-4f32-aeb0-26b3acc225d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E0B99-C969-4FCF-8729-868A5C32E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Associate</dc:title>
  <dc:subject/>
  <dc:creator>Philipp Brand (DE)</dc:creator>
  <cp:keywords/>
  <dc:description/>
  <cp:lastModifiedBy>Elaine Ding</cp:lastModifiedBy>
  <cp:revision>2</cp:revision>
  <dcterms:created xsi:type="dcterms:W3CDTF">2024-12-16T10:34:00Z</dcterms:created>
  <dcterms:modified xsi:type="dcterms:W3CDTF">2024-12-16T10:34:00Z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