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533C5FB9" w:rsidR="002775AB" w:rsidRPr="002775AB" w:rsidRDefault="00E87CEB" w:rsidP="00D533DB">
                <w:pPr>
                  <w:pStyle w:val="NoSpacing"/>
                  <w:rPr>
                    <w:rFonts w:ascii="Source Sans Pro" w:hAnsi="Source Sans Pro" w:cs="Calibri"/>
                    <w:b/>
                    <w:color w:val="000000"/>
                  </w:rPr>
                </w:pPr>
                <w:r>
                  <w:rPr>
                    <w:rFonts w:ascii="Source Sans Pro" w:hAnsi="Source Sans Pro" w:cs="Calibri"/>
                    <w:b/>
                    <w:color w:val="000000"/>
                  </w:rPr>
                  <w:t xml:space="preserve">Site Development Team Member </w:t>
                </w:r>
                <w:r w:rsidR="00B43068">
                  <w:rPr>
                    <w:rFonts w:ascii="Source Sans Pro" w:hAnsi="Source Sans Pro" w:cs="Calibri"/>
                    <w:b/>
                    <w:color w:val="000000"/>
                  </w:rPr>
                  <w:t>–</w:t>
                </w:r>
                <w:r>
                  <w:rPr>
                    <w:rFonts w:ascii="Source Sans Pro" w:hAnsi="Source Sans Pro" w:cs="Calibri"/>
                    <w:b/>
                    <w:color w:val="000000"/>
                  </w:rPr>
                  <w:t xml:space="preserve"> </w:t>
                </w:r>
                <w:r w:rsidR="00B43068">
                  <w:rPr>
                    <w:rFonts w:ascii="Source Sans Pro" w:hAnsi="Source Sans Pro" w:cs="Calibri"/>
                    <w:b/>
                    <w:color w:val="000000"/>
                  </w:rPr>
                  <w:t>Warehouse Support</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4AFA8D3B" w:rsidR="00D96454"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OBU-0209</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5407563E" w:rsidR="002775AB" w:rsidRPr="001A0AC2"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OBU</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3D9B75D" w:rsidR="002775AB" w:rsidRPr="001A0AC2"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Distilling &amp; Technical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47DD543A" w:rsidR="002775AB" w:rsidRPr="001A0AC2"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Dufftown</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402D4B1D" w:rsidR="002775AB" w:rsidRPr="001A0AC2"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Site Services Development Team Leader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5">
              <w:listItem w:value="[Role Layer]"/>
            </w:dropDownList>
          </w:sdtPr>
          <w:sdtEndPr>
            <w:rPr>
              <w:rStyle w:val="PlaceholderText"/>
            </w:rPr>
          </w:sdtEndPr>
          <w:sdtContent>
            <w:tc>
              <w:tcPr>
                <w:tcW w:w="6730" w:type="dxa"/>
                <w:shd w:val="clear" w:color="auto" w:fill="auto"/>
              </w:tcPr>
              <w:p w14:paraId="2E9296AB" w14:textId="64D8B7FD" w:rsidR="002775AB" w:rsidRPr="001A0AC2" w:rsidRDefault="00E87CEB"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5</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3035B7F6" w:rsidR="002775AB" w:rsidRPr="001A0AC2" w:rsidRDefault="00E87CEB"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67BF6681" w:rsidR="007E0917" w:rsidRPr="001A0AC2" w:rsidRDefault="00E87CEB" w:rsidP="008D1089">
                <w:pPr>
                  <w:pStyle w:val="NoSpacing"/>
                  <w:rPr>
                    <w:rFonts w:ascii="Source Sans Pro" w:hAnsi="Source Sans Pro" w:cs="Calibri"/>
                    <w:sz w:val="20"/>
                    <w:szCs w:val="20"/>
                  </w:rPr>
                </w:pPr>
                <w:r>
                  <w:rPr>
                    <w:rFonts w:ascii="Source Sans Pro" w:hAnsi="Source Sans Pro" w:cs="Calibri"/>
                    <w:sz w:val="20"/>
                    <w:szCs w:val="20"/>
                  </w:rPr>
                  <w:t>Carry out general small engineering maintenance tasks on building related assets. Undertake general development/maintenance duties to maintain and improve appearance of site.  Complete a range of semi-skilled/skilled jobs such as plumbing, lock-smithing and welding. Support the Site Development team to fulfil its service/support role for the distilleries, office, visitors centre and spirit supply areas.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5BA34DE3" w:rsidR="007E0917" w:rsidRPr="0066717A" w:rsidRDefault="00E87CEB" w:rsidP="008D1089">
                <w:pPr>
                  <w:pStyle w:val="NoSpacing"/>
                  <w:rPr>
                    <w:rFonts w:ascii="Source Sans Pro" w:hAnsi="Source Sans Pro"/>
                    <w:sz w:val="20"/>
                    <w:szCs w:val="20"/>
                  </w:rPr>
                </w:pPr>
                <w:r>
                  <w:rPr>
                    <w:rFonts w:ascii="Source Sans Pro" w:hAnsi="Source Sans Pro"/>
                    <w:sz w:val="20"/>
                    <w:szCs w:val="20"/>
                  </w:rPr>
                  <w:t>•</w:t>
                </w:r>
                <w:r>
                  <w:rPr>
                    <w:rFonts w:ascii="Source Sans Pro" w:hAnsi="Source Sans Pro"/>
                    <w:sz w:val="20"/>
                    <w:szCs w:val="20"/>
                  </w:rPr>
                  <w:tab/>
                  <w:t xml:space="preserve">Prioritise </w:t>
                </w:r>
                <w:proofErr w:type="gramStart"/>
                <w:r>
                  <w:rPr>
                    <w:rFonts w:ascii="Source Sans Pro" w:hAnsi="Source Sans Pro"/>
                    <w:sz w:val="20"/>
                    <w:szCs w:val="20"/>
                  </w:rPr>
                  <w:t>work load</w:t>
                </w:r>
                <w:proofErr w:type="gramEnd"/>
                <w:r>
                  <w:rPr>
                    <w:rFonts w:ascii="Source Sans Pro" w:hAnsi="Source Sans Pro"/>
                    <w:sz w:val="20"/>
                    <w:szCs w:val="20"/>
                  </w:rPr>
                  <w:t xml:space="preserve"> and input job completion data through IFS system to ensure jobs are carried out in line with team and site strategy. </w:t>
                </w:r>
                <w:r>
                  <w:rPr>
                    <w:rFonts w:ascii="Source Sans Pro" w:hAnsi="Source Sans Pro"/>
                    <w:sz w:val="20"/>
                    <w:szCs w:val="20"/>
                  </w:rPr>
                  <w:br/>
                  <w:t>•</w:t>
                </w:r>
                <w:r>
                  <w:rPr>
                    <w:rFonts w:ascii="Source Sans Pro" w:hAnsi="Source Sans Pro"/>
                    <w:sz w:val="20"/>
                    <w:szCs w:val="20"/>
                  </w:rPr>
                  <w:tab/>
                  <w:t>Ensure that accurate data is input to weekly plan/IFS</w:t>
                </w:r>
                <w:r>
                  <w:rPr>
                    <w:rFonts w:ascii="Source Sans Pro" w:hAnsi="Source Sans Pro"/>
                    <w:sz w:val="20"/>
                    <w:szCs w:val="20"/>
                  </w:rPr>
                  <w:br/>
                  <w:t>•</w:t>
                </w:r>
                <w:r>
                  <w:rPr>
                    <w:rFonts w:ascii="Source Sans Pro" w:hAnsi="Source Sans Pro"/>
                    <w:sz w:val="20"/>
                    <w:szCs w:val="20"/>
                  </w:rPr>
                  <w:tab/>
                  <w:t>Completion of basic plumbing tasks</w:t>
                </w:r>
                <w:r>
                  <w:rPr>
                    <w:rFonts w:ascii="Source Sans Pro" w:hAnsi="Source Sans Pro"/>
                    <w:sz w:val="20"/>
                    <w:szCs w:val="20"/>
                  </w:rPr>
                  <w:br/>
                  <w:t>•</w:t>
                </w:r>
                <w:r>
                  <w:rPr>
                    <w:rFonts w:ascii="Source Sans Pro" w:hAnsi="Source Sans Pro"/>
                    <w:sz w:val="20"/>
                    <w:szCs w:val="20"/>
                  </w:rPr>
                  <w:tab/>
                  <w:t>Ensure that all materials required are available prior to commencement of the task</w:t>
                </w:r>
                <w:r>
                  <w:rPr>
                    <w:rFonts w:ascii="Source Sans Pro" w:hAnsi="Source Sans Pro"/>
                    <w:sz w:val="20"/>
                    <w:szCs w:val="20"/>
                  </w:rPr>
                  <w:br/>
                  <w:t>•</w:t>
                </w:r>
                <w:r>
                  <w:rPr>
                    <w:rFonts w:ascii="Source Sans Pro" w:hAnsi="Source Sans Pro"/>
                    <w:sz w:val="20"/>
                    <w:szCs w:val="20"/>
                  </w:rPr>
                  <w:tab/>
                  <w:t>Complete all work to high standard leading to high customer satisfaction</w:t>
                </w:r>
                <w:r>
                  <w:rPr>
                    <w:rFonts w:ascii="Source Sans Pro" w:hAnsi="Source Sans Pro"/>
                    <w:sz w:val="20"/>
                    <w:szCs w:val="20"/>
                  </w:rPr>
                  <w:br/>
                  <w:t>•</w:t>
                </w:r>
                <w:r>
                  <w:rPr>
                    <w:rFonts w:ascii="Source Sans Pro" w:hAnsi="Source Sans Pro"/>
                    <w:sz w:val="20"/>
                    <w:szCs w:val="20"/>
                  </w:rPr>
                  <w:tab/>
                  <w:t>Ensure that safe working practises and quality procedures are adhered to in line with ISO 9001, environmental and HMRC requirements for compliance</w:t>
                </w:r>
                <w:r>
                  <w:rPr>
                    <w:rFonts w:ascii="Source Sans Pro" w:hAnsi="Source Sans Pro"/>
                    <w:sz w:val="20"/>
                    <w:szCs w:val="20"/>
                  </w:rPr>
                  <w:br/>
                  <w:t>•</w:t>
                </w:r>
                <w:r>
                  <w:rPr>
                    <w:rFonts w:ascii="Source Sans Pro" w:hAnsi="Source Sans Pro"/>
                    <w:sz w:val="20"/>
                    <w:szCs w:val="20"/>
                  </w:rPr>
                  <w:tab/>
                  <w:t>Contribute appropriately to team meetings and supports the implementation of team strategy, plans and continuous improvement projects.</w:t>
                </w:r>
                <w:r>
                  <w:rPr>
                    <w:rFonts w:ascii="Source Sans Pro" w:hAnsi="Source Sans Pro"/>
                    <w:sz w:val="20"/>
                    <w:szCs w:val="20"/>
                  </w:rPr>
                  <w:br/>
                  <w:t>•</w:t>
                </w:r>
                <w:r>
                  <w:rPr>
                    <w:rFonts w:ascii="Source Sans Pro" w:hAnsi="Source Sans Pro"/>
                    <w:sz w:val="20"/>
                    <w:szCs w:val="20"/>
                  </w:rPr>
                  <w:tab/>
                  <w:t>Demonstrate behaviours in line with our diversity and inclusion aim, which is to create and promote a diverse and inclusive culture at WG&amp;S where ideas, differences and views are respected and where all employees are encouraged to create their own personal legacy</w:t>
                </w:r>
                <w:r w:rsidR="00033436">
                  <w:rPr>
                    <w:rFonts w:ascii="Source Sans Pro" w:hAnsi="Source Sans Pro"/>
                    <w:sz w:val="20"/>
                    <w:szCs w:val="20"/>
                  </w:rPr>
                  <w:br/>
                </w:r>
                <w:r w:rsidR="00033436">
                  <w:rPr>
                    <w:rFonts w:ascii="Source Sans Pro" w:hAnsi="Source Sans Pro"/>
                    <w:sz w:val="20"/>
                    <w:szCs w:val="20"/>
                  </w:rPr>
                  <w:br/>
                </w:r>
                <w:r>
                  <w:rPr>
                    <w:rFonts w:ascii="Source Sans Pro" w:hAnsi="Source Sans Pro"/>
                    <w:sz w:val="20"/>
                    <w:szCs w:val="20"/>
                  </w:rPr>
                  <w:t>Key Performance Metrics: include the top 3 KPIs for the role (without reference to any commercial or confidential information or particular targets</w:t>
                </w:r>
                <w:r w:rsidR="00033436">
                  <w:rPr>
                    <w:rFonts w:ascii="Source Sans Pro" w:hAnsi="Source Sans Pro"/>
                    <w:sz w:val="20"/>
                    <w:szCs w:val="20"/>
                  </w:rPr>
                  <w:t>)</w:t>
                </w:r>
                <w:r w:rsidR="004F54B4">
                  <w:rPr>
                    <w:rFonts w:ascii="Source Sans Pro" w:hAnsi="Source Sans Pro"/>
                    <w:sz w:val="20"/>
                    <w:szCs w:val="20"/>
                  </w:rPr>
                  <w:br/>
                </w:r>
                <w:r w:rsidR="00033436">
                  <w:rPr>
                    <w:rFonts w:ascii="Source Sans Pro" w:hAnsi="Source Sans Pro"/>
                    <w:sz w:val="20"/>
                    <w:szCs w:val="20"/>
                  </w:rPr>
                  <w:br/>
                </w:r>
                <w:r>
                  <w:rPr>
                    <w:rFonts w:ascii="Source Sans Pro" w:hAnsi="Source Sans Pro"/>
                    <w:sz w:val="20"/>
                    <w:szCs w:val="20"/>
                  </w:rPr>
                  <w:t>KPI</w:t>
                </w:r>
                <w:r>
                  <w:rPr>
                    <w:rFonts w:ascii="Source Sans Pro" w:hAnsi="Source Sans Pro"/>
                    <w:sz w:val="20"/>
                    <w:szCs w:val="20"/>
                  </w:rPr>
                  <w:tab/>
                  <w:t>Description</w:t>
                </w:r>
                <w:r w:rsidR="00033436">
                  <w:rPr>
                    <w:rFonts w:ascii="Source Sans Pro" w:hAnsi="Source Sans Pro"/>
                    <w:sz w:val="20"/>
                    <w:szCs w:val="20"/>
                  </w:rPr>
                  <w:br/>
                </w:r>
                <w:r>
                  <w:rPr>
                    <w:rFonts w:ascii="Source Sans Pro" w:hAnsi="Source Sans Pro"/>
                    <w:sz w:val="20"/>
                    <w:szCs w:val="20"/>
                  </w:rPr>
                  <w:t>1.</w:t>
                </w:r>
                <w:r>
                  <w:rPr>
                    <w:rFonts w:ascii="Source Sans Pro" w:hAnsi="Source Sans Pro"/>
                    <w:sz w:val="20"/>
                    <w:szCs w:val="20"/>
                  </w:rPr>
                  <w:tab/>
                  <w:t>Health, Safety &amp; Environmental Compliance</w:t>
                </w:r>
                <w:r>
                  <w:rPr>
                    <w:rFonts w:ascii="Source Sans Pro" w:hAnsi="Source Sans Pro"/>
                    <w:sz w:val="20"/>
                    <w:szCs w:val="20"/>
                  </w:rPr>
                  <w:tab/>
                </w:r>
                <w:r w:rsidR="00033436">
                  <w:rPr>
                    <w:rFonts w:ascii="Source Sans Pro" w:hAnsi="Source Sans Pro"/>
                    <w:sz w:val="20"/>
                    <w:szCs w:val="20"/>
                  </w:rPr>
                  <w:br/>
                </w:r>
                <w:r>
                  <w:rPr>
                    <w:rFonts w:ascii="Source Sans Pro" w:hAnsi="Source Sans Pro"/>
                    <w:sz w:val="20"/>
                    <w:szCs w:val="20"/>
                  </w:rPr>
                  <w:t xml:space="preserve">Comply with all legislative requirements associated with a top tier COMAHH site. </w:t>
                </w:r>
                <w:r w:rsidR="00033436">
                  <w:rPr>
                    <w:rFonts w:ascii="Source Sans Pro" w:hAnsi="Source Sans Pro"/>
                    <w:sz w:val="20"/>
                    <w:szCs w:val="20"/>
                  </w:rPr>
                  <w:br/>
                </w:r>
                <w:r>
                  <w:rPr>
                    <w:rFonts w:ascii="Source Sans Pro" w:hAnsi="Source Sans Pro"/>
                    <w:sz w:val="20"/>
                    <w:szCs w:val="20"/>
                  </w:rPr>
                  <w:t>Undertake appropriate training to ensure all site hazards are understood and risks are identified and mitigated any issues are captured on SOC’s</w:t>
                </w:r>
                <w:r w:rsidR="00C66403">
                  <w:rPr>
                    <w:rFonts w:ascii="Source Sans Pro" w:hAnsi="Source Sans Pro"/>
                    <w:sz w:val="20"/>
                    <w:szCs w:val="20"/>
                  </w:rPr>
                  <w:br/>
                </w:r>
                <w:r w:rsidR="00033436">
                  <w:rPr>
                    <w:rFonts w:ascii="Source Sans Pro" w:hAnsi="Source Sans Pro"/>
                    <w:sz w:val="20"/>
                    <w:szCs w:val="20"/>
                  </w:rPr>
                  <w:br/>
                </w:r>
                <w:r>
                  <w:rPr>
                    <w:rFonts w:ascii="Source Sans Pro" w:hAnsi="Source Sans Pro"/>
                    <w:sz w:val="20"/>
                    <w:szCs w:val="20"/>
                  </w:rPr>
                  <w:t>2.</w:t>
                </w:r>
                <w:r>
                  <w:rPr>
                    <w:rFonts w:ascii="Source Sans Pro" w:hAnsi="Source Sans Pro"/>
                    <w:sz w:val="20"/>
                    <w:szCs w:val="20"/>
                  </w:rPr>
                  <w:tab/>
                  <w:t>Continuous Improvement / 5s</w:t>
                </w:r>
                <w:r>
                  <w:rPr>
                    <w:rFonts w:ascii="Source Sans Pro" w:hAnsi="Source Sans Pro"/>
                    <w:sz w:val="20"/>
                    <w:szCs w:val="20"/>
                  </w:rPr>
                  <w:tab/>
                </w:r>
                <w:r w:rsidR="00033436">
                  <w:rPr>
                    <w:rFonts w:ascii="Source Sans Pro" w:hAnsi="Source Sans Pro"/>
                    <w:sz w:val="20"/>
                    <w:szCs w:val="20"/>
                  </w:rPr>
                  <w:br/>
                </w:r>
                <w:r>
                  <w:rPr>
                    <w:rFonts w:ascii="Source Sans Pro" w:hAnsi="Source Sans Pro"/>
                    <w:sz w:val="20"/>
                    <w:szCs w:val="20"/>
                  </w:rPr>
                  <w:t xml:space="preserve">Apply innovative solutions.  </w:t>
                </w:r>
                <w:r w:rsidR="00033436">
                  <w:rPr>
                    <w:rFonts w:ascii="Source Sans Pro" w:hAnsi="Source Sans Pro"/>
                    <w:sz w:val="20"/>
                    <w:szCs w:val="20"/>
                  </w:rPr>
                  <w:br/>
                </w:r>
                <w:r>
                  <w:rPr>
                    <w:rFonts w:ascii="Source Sans Pro" w:hAnsi="Source Sans Pro"/>
                    <w:sz w:val="20"/>
                    <w:szCs w:val="20"/>
                  </w:rPr>
                  <w:t>Understand the methodology of 5s and maintain a high level &gt;80% of workplace housekeeping.</w:t>
                </w:r>
                <w:r w:rsidR="00312BB5">
                  <w:rPr>
                    <w:rFonts w:ascii="Source Sans Pro" w:hAnsi="Source Sans Pro"/>
                    <w:sz w:val="20"/>
                    <w:szCs w:val="20"/>
                  </w:rPr>
                  <w:br/>
                </w:r>
                <w:r w:rsidR="00033436">
                  <w:rPr>
                    <w:rFonts w:ascii="Source Sans Pro" w:hAnsi="Source Sans Pro"/>
                    <w:sz w:val="20"/>
                    <w:szCs w:val="20"/>
                  </w:rPr>
                  <w:br/>
                </w:r>
                <w:r>
                  <w:rPr>
                    <w:rFonts w:ascii="Source Sans Pro" w:hAnsi="Source Sans Pro"/>
                    <w:sz w:val="20"/>
                    <w:szCs w:val="20"/>
                  </w:rPr>
                  <w:lastRenderedPageBreak/>
                  <w:t>3.</w:t>
                </w:r>
                <w:r>
                  <w:rPr>
                    <w:rFonts w:ascii="Source Sans Pro" w:hAnsi="Source Sans Pro"/>
                    <w:sz w:val="20"/>
                    <w:szCs w:val="20"/>
                  </w:rPr>
                  <w:tab/>
                  <w:t>Adherence to Maintenance Plan</w:t>
                </w:r>
                <w:r>
                  <w:rPr>
                    <w:rFonts w:ascii="Source Sans Pro" w:hAnsi="Source Sans Pro"/>
                    <w:sz w:val="20"/>
                    <w:szCs w:val="20"/>
                  </w:rPr>
                  <w:tab/>
                </w:r>
                <w:r w:rsidR="004F54B4">
                  <w:rPr>
                    <w:rFonts w:ascii="Source Sans Pro" w:hAnsi="Source Sans Pro"/>
                    <w:sz w:val="20"/>
                    <w:szCs w:val="20"/>
                  </w:rPr>
                  <w:br/>
                </w:r>
                <w:r>
                  <w:rPr>
                    <w:rFonts w:ascii="Source Sans Pro" w:hAnsi="Source Sans Pro"/>
                    <w:sz w:val="20"/>
                    <w:szCs w:val="20"/>
                  </w:rPr>
                  <w:t xml:space="preserve">Achieve &gt;80% on weekly plan.  </w:t>
                </w:r>
                <w:r w:rsidR="004F54B4">
                  <w:rPr>
                    <w:rFonts w:ascii="Source Sans Pro" w:hAnsi="Source Sans Pro"/>
                    <w:sz w:val="20"/>
                    <w:szCs w:val="20"/>
                  </w:rPr>
                  <w:br/>
                </w:r>
                <w:r>
                  <w:rPr>
                    <w:rFonts w:ascii="Source Sans Pro" w:hAnsi="Source Sans Pro"/>
                    <w:sz w:val="20"/>
                    <w:szCs w:val="20"/>
                  </w:rPr>
                  <w:t xml:space="preserve">Ensure all planned work is completed on time in full. </w:t>
                </w:r>
                <w:r w:rsidR="004F54B4">
                  <w:rPr>
                    <w:rFonts w:ascii="Source Sans Pro" w:hAnsi="Source Sans Pro"/>
                    <w:sz w:val="20"/>
                    <w:szCs w:val="20"/>
                  </w:rPr>
                  <w:br/>
                </w:r>
                <w:r>
                  <w:rPr>
                    <w:rFonts w:ascii="Source Sans Pro" w:hAnsi="Source Sans Pro"/>
                    <w:sz w:val="20"/>
                    <w:szCs w:val="20"/>
                  </w:rPr>
                  <w:t xml:space="preserve">All time taken for the tasks, materials </w:t>
                </w:r>
                <w:proofErr w:type="gramStart"/>
                <w:r>
                  <w:rPr>
                    <w:rFonts w:ascii="Source Sans Pro" w:hAnsi="Source Sans Pro"/>
                    <w:sz w:val="20"/>
                    <w:szCs w:val="20"/>
                  </w:rPr>
                  <w:t>required</w:t>
                </w:r>
                <w:proofErr w:type="gramEnd"/>
                <w:r>
                  <w:rPr>
                    <w:rFonts w:ascii="Source Sans Pro" w:hAnsi="Source Sans Pro"/>
                    <w:sz w:val="20"/>
                    <w:szCs w:val="20"/>
                  </w:rPr>
                  <w:t xml:space="preserve"> and spares used must be recorded in the CMMS system (IFS</w:t>
                </w:r>
                <w:r w:rsidR="004F54B4">
                  <w:rPr>
                    <w:rFonts w:ascii="Source Sans Pro" w:hAnsi="Source Sans Pro"/>
                    <w:sz w:val="20"/>
                    <w:szCs w:val="20"/>
                  </w:rPr>
                  <w:t>)</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0F15CFD6" w:rsidR="002775AB" w:rsidRPr="00293ED7" w:rsidRDefault="00E87CEB" w:rsidP="00D533DB">
                <w:pPr>
                  <w:rPr>
                    <w:rFonts w:cs="Calibri"/>
                    <w:sz w:val="20"/>
                    <w:szCs w:val="20"/>
                  </w:rPr>
                </w:pPr>
                <w:r>
                  <w:rPr>
                    <w:rFonts w:cs="Calibri"/>
                    <w:sz w:val="20"/>
                    <w:szCs w:val="20"/>
                  </w:rPr>
                  <w:t>Ian Palmer</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0-01-23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3742FAE" w:rsidR="002775AB" w:rsidRPr="00293ED7" w:rsidRDefault="00E87CEB" w:rsidP="00D533DB">
                <w:pPr>
                  <w:rPr>
                    <w:rFonts w:cs="Calibri"/>
                    <w:sz w:val="20"/>
                    <w:szCs w:val="20"/>
                  </w:rPr>
                </w:pPr>
                <w:r>
                  <w:rPr>
                    <w:rFonts w:cs="Calibri"/>
                    <w:sz w:val="20"/>
                    <w:szCs w:val="20"/>
                  </w:rPr>
                  <w:t>23/01/2020</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F915E65" w:rsidR="002775AB" w:rsidRPr="00293ED7" w:rsidRDefault="00E87CEB"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2:01: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39E8B598" w:rsidR="002775AB" w:rsidRPr="00293ED7" w:rsidRDefault="00E87CEB"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33436"/>
    <w:rsid w:val="00056283"/>
    <w:rsid w:val="0006185D"/>
    <w:rsid w:val="000E2D2A"/>
    <w:rsid w:val="00184196"/>
    <w:rsid w:val="001A0AC2"/>
    <w:rsid w:val="001F41EE"/>
    <w:rsid w:val="00276B0A"/>
    <w:rsid w:val="002775AB"/>
    <w:rsid w:val="00280CFC"/>
    <w:rsid w:val="00293ED7"/>
    <w:rsid w:val="002C55D4"/>
    <w:rsid w:val="00312BB5"/>
    <w:rsid w:val="003B5C23"/>
    <w:rsid w:val="004721C2"/>
    <w:rsid w:val="004A2E53"/>
    <w:rsid w:val="004F54B4"/>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43068"/>
    <w:rsid w:val="00B541BB"/>
    <w:rsid w:val="00BC7E68"/>
    <w:rsid w:val="00BE16A8"/>
    <w:rsid w:val="00C66403"/>
    <w:rsid w:val="00CB6469"/>
    <w:rsid w:val="00CE377E"/>
    <w:rsid w:val="00D16375"/>
    <w:rsid w:val="00D96454"/>
    <w:rsid w:val="00DC6A19"/>
    <w:rsid w:val="00DF11F6"/>
    <w:rsid w:val="00E13723"/>
    <w:rsid w:val="00E33F43"/>
    <w:rsid w:val="00E35F81"/>
    <w:rsid w:val="00E75541"/>
    <w:rsid w:val="00E87CEB"/>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6337C8"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337C8"/>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5</Job_x0020_Level>
    <txtFunction1 xmlns="b3e3cc97-4a47-48b5-9c5d-2a5cf6c07fd3">OBU</txtFunction1>
    <rtfComp3 xmlns="b3e3cc97-4a47-48b5-9c5d-2a5cf6c07fd3" xsi:nil="true"/>
    <rtfComp6 xmlns="b3e3cc97-4a47-48b5-9c5d-2a5cf6c07fd3" xsi:nil="true"/>
    <JobLevel xmlns="b2a2c97e-2fd8-4f32-aeb0-26b3acc225df" xsi:nil="true"/>
    <Accountabilities xmlns="b2a2c97e-2fd8-4f32-aeb0-26b3acc225df">•	Prioritise work load and input job completion data through IFS system to ensure jobs are carried out in line with team and site strategy. 
•	Ensure that accurate data is input to weekly plan/IFS
•	Completion of basic plumbing tasks
•	Ensure that all materials required are available prior to commencement of the task
•	Complete all work to high standard leading to high customer satisfaction
•	Ensure that safe working practises and quality procedures are adhered to in line with ISO 9001, environmental and HMRC requirements for compliance
•	Contribute appropriately to team meetings and supports the implementation of team strategy, plans and continuous improvement projects.
•	Demonstrate behaviours in line with our diversity and inclusion aim, which is to create and promote a diverse and inclusive culture at WG&amp;S where ideas, differences and views are respected and where all employees are encouraged to create their own personal legacy
Key Performance Metrics: include the top 3 KPIs for the role (without reference to any commercial or confidential information or particular targets)
KPI	Description
1.	Health, Safety &amp; Environmental Compliance	
Comply with all legislative requirements associated with a top tier COMAHH site. 
Undertake appropriate training to ensure all site hazards are understood and risks are identified and mitigated any issues are captured on SOC’s
2.	Continuous Improvement / 5s	
Apply innovative solutions.  
Understand the methodology of 5s and maintain a high level &gt;80% of workplace housekeeping.
3.	Adherence to Maintenance Plan	
Achieve &gt;80% on weekly plan.  
Ensure all planned work is completed on time in full. 
All time taken for the tasks, materials required and spares used must be recorded in the CMMS system (IFS)</Accountabilities>
    <Reference xmlns="b2a2c97e-2fd8-4f32-aeb0-26b3acc225df">OBU-0209</Reference>
    <txtLocation1 xmlns="b3e3cc97-4a47-48b5-9c5d-2a5cf6c07fd3">Dufftown</txtLocation1>
    <txtHRBP1 xmlns="b3e3cc97-4a47-48b5-9c5d-2a5cf6c07fd3">N/A</txtHRBP1>
    <LeaderRole xmlns="b2a2c97e-2fd8-4f32-aeb0-26b3acc225df">Site Services Development Team Leader</LeaderRole>
    <Person_x0020_Specification xmlns="b2a2c97e-2fd8-4f32-aeb0-26b3acc225df" xsi:nil="true"/>
    <txtSubFunction1 xmlns="b3e3cc97-4a47-48b5-9c5d-2a5cf6c07fd3">Group Distilling &amp; Technical</txtSubFunction1>
    <rtfComp1 xmlns="b3e3cc97-4a47-48b5-9c5d-2a5cf6c07fd3" xsi:nil="true"/>
    <rtfComp4 xmlns="b3e3cc97-4a47-48b5-9c5d-2a5cf6c07fd3" xsi:nil="true"/>
    <RolePurpose xmlns="b2a2c97e-2fd8-4f32-aeb0-26b3acc225df">Carry out general small engineering maintenance tasks on building related assets. Undertake general development/maintenance duties to maintain and improve appearance of site.  Complete a range of semi-skilled/skilled jobs such as plumbing, lock-smithing and welding. Support the Site Development team to fulfil its service/support role for the distilleries, office, visitors centre and spirit supply areas.</RolePurpose>
    <LastUpdatedDate xmlns="b2a2c97e-2fd8-4f32-aeb0-26b3acc225df">2024-04-19T11:01:00Z</LastUpdatedDate>
    <PeopleLeader xmlns="b2a2c97e-2fd8-4f32-aeb0-26b3acc225df">No</PeopleLeader>
    <RoleCreationDate xmlns="b2a2c97e-2fd8-4f32-aeb0-26b3acc225df">2020-01-23T00:00:00Z</RoleCreationDate>
    <RoleCreatedBy xmlns="b2a2c97e-2fd8-4f32-aeb0-26b3acc225df">Ian Palmer</RoleCreatedBy>
    <rtfComp2 xmlns="b3e3cc97-4a47-48b5-9c5d-2a5cf6c07fd3" xsi:nil="true"/>
    <rtfComp5 xmlns="b3e3cc97-4a47-48b5-9c5d-2a5cf6c07f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F58E4-8A31-4ACA-A24D-6545A354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4240F-FCCD-4E84-AA94-32AFA87FDE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3cc97-4a47-48b5-9c5d-2a5cf6c07fd3"/>
    <ds:schemaRef ds:uri="http://purl.org/dc/terms/"/>
    <ds:schemaRef ds:uri="b2a2c97e-2fd8-4f32-aeb0-26b3acc225df"/>
    <ds:schemaRef ds:uri="http://www.w3.org/XML/1998/namespace"/>
    <ds:schemaRef ds:uri="http://purl.org/dc/dcmitype/"/>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Development Team Member – Warehouse Support</dc:title>
  <dc:subject/>
  <dc:creator>Philipp Brand (DE)</dc:creator>
  <cp:keywords/>
  <dc:description/>
  <cp:lastModifiedBy>Alastair Combe</cp:lastModifiedBy>
  <cp:revision>3</cp:revision>
  <dcterms:created xsi:type="dcterms:W3CDTF">2024-04-29T10:13:00Z</dcterms:created>
  <dcterms:modified xsi:type="dcterms:W3CDTF">2024-04-29T10:16:00Z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