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BCA4D" w14:textId="77777777" w:rsidR="00E75CDE" w:rsidRDefault="006403E3">
      <w:pPr>
        <w:pStyle w:val="Corpsdetexte"/>
        <w:spacing w:before="76"/>
        <w:ind w:left="100"/>
      </w:pPr>
      <w:bookmarkStart w:id="0" w:name="Role_Profile"/>
      <w:bookmarkEnd w:id="0"/>
      <w:r>
        <w:rPr>
          <w:color w:val="DE703C"/>
          <w:w w:val="90"/>
          <w:sz w:val="22"/>
        </w:rPr>
        <w:t>R</w:t>
      </w:r>
      <w:r>
        <w:rPr>
          <w:color w:val="DE703C"/>
          <w:w w:val="90"/>
        </w:rPr>
        <w:t>OLE</w:t>
      </w:r>
      <w:r>
        <w:rPr>
          <w:color w:val="DE703C"/>
          <w:spacing w:val="21"/>
          <w:w w:val="90"/>
        </w:rPr>
        <w:t xml:space="preserve"> </w:t>
      </w:r>
      <w:r>
        <w:rPr>
          <w:color w:val="DE703C"/>
          <w:w w:val="90"/>
          <w:sz w:val="22"/>
        </w:rPr>
        <w:t>P</w:t>
      </w:r>
      <w:r>
        <w:rPr>
          <w:color w:val="DE703C"/>
          <w:w w:val="90"/>
        </w:rPr>
        <w:t>ROFILE</w:t>
      </w:r>
    </w:p>
    <w:p w14:paraId="7CECAEBB" w14:textId="77777777" w:rsidR="00E75CDE" w:rsidRDefault="00E75CDE">
      <w:pPr>
        <w:pStyle w:val="Corpsdetexte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767070"/>
          <w:left w:val="single" w:sz="4" w:space="0" w:color="767070"/>
          <w:bottom w:val="single" w:sz="4" w:space="0" w:color="767070"/>
          <w:right w:val="single" w:sz="4" w:space="0" w:color="767070"/>
          <w:insideH w:val="single" w:sz="4" w:space="0" w:color="767070"/>
          <w:insideV w:val="single" w:sz="4" w:space="0" w:color="767070"/>
        </w:tblBorders>
        <w:tblLayout w:type="fixed"/>
        <w:tblLook w:val="01E0" w:firstRow="1" w:lastRow="1" w:firstColumn="1" w:lastColumn="1" w:noHBand="0" w:noVBand="0"/>
      </w:tblPr>
      <w:tblGrid>
        <w:gridCol w:w="3463"/>
        <w:gridCol w:w="6324"/>
      </w:tblGrid>
      <w:tr w:rsidR="00E75CDE" w14:paraId="13FCD9F4" w14:textId="77777777">
        <w:trPr>
          <w:trHeight w:val="277"/>
        </w:trPr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3612" w14:textId="77777777" w:rsidR="00E75CDE" w:rsidRDefault="006403E3">
            <w:pPr>
              <w:pStyle w:val="TableParagraph"/>
              <w:spacing w:line="258" w:lineRule="exact"/>
              <w:rPr>
                <w:b/>
              </w:rPr>
            </w:pPr>
            <w:r>
              <w:rPr>
                <w:b/>
                <w:w w:val="90"/>
              </w:rPr>
              <w:t>Job</w:t>
            </w:r>
            <w:r>
              <w:rPr>
                <w:b/>
                <w:spacing w:val="-10"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Title</w:t>
            </w:r>
            <w:proofErr w:type="spellEnd"/>
          </w:p>
        </w:tc>
        <w:tc>
          <w:tcPr>
            <w:tcW w:w="6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0703" w14:textId="27629AE3" w:rsidR="00E75CDE" w:rsidRDefault="009F7C4A">
            <w:pPr>
              <w:pStyle w:val="TableParagraph"/>
              <w:spacing w:line="258" w:lineRule="exact"/>
              <w:ind w:left="108"/>
              <w:rPr>
                <w:b/>
              </w:rPr>
            </w:pPr>
            <w:r>
              <w:rPr>
                <w:b/>
                <w:w w:val="85"/>
              </w:rPr>
              <w:t xml:space="preserve">Stage </w:t>
            </w:r>
            <w:r w:rsidR="00EB5DAE">
              <w:rPr>
                <w:b/>
                <w:spacing w:val="8"/>
                <w:w w:val="85"/>
              </w:rPr>
              <w:t>Assistant</w:t>
            </w:r>
            <w:r w:rsidR="001A70D0">
              <w:rPr>
                <w:b/>
                <w:spacing w:val="8"/>
                <w:w w:val="85"/>
              </w:rPr>
              <w:t>(e)</w:t>
            </w:r>
            <w:r w:rsidR="00EB5DAE">
              <w:rPr>
                <w:b/>
                <w:spacing w:val="8"/>
                <w:w w:val="85"/>
              </w:rPr>
              <w:t xml:space="preserve"> développement des ventes</w:t>
            </w:r>
            <w:r w:rsidR="006403E3">
              <w:rPr>
                <w:b/>
                <w:spacing w:val="7"/>
                <w:w w:val="85"/>
              </w:rPr>
              <w:t xml:space="preserve"> </w:t>
            </w:r>
            <w:r w:rsidR="00EB5DAE">
              <w:rPr>
                <w:b/>
                <w:w w:val="85"/>
              </w:rPr>
              <w:t>GMS</w:t>
            </w:r>
            <w:r w:rsidR="006403E3">
              <w:rPr>
                <w:b/>
                <w:spacing w:val="6"/>
                <w:w w:val="85"/>
              </w:rPr>
              <w:t xml:space="preserve"> </w:t>
            </w:r>
            <w:r w:rsidR="006403E3">
              <w:rPr>
                <w:b/>
                <w:w w:val="85"/>
              </w:rPr>
              <w:t>(</w:t>
            </w:r>
            <w:proofErr w:type="spellStart"/>
            <w:r w:rsidR="006403E3">
              <w:rPr>
                <w:b/>
                <w:w w:val="85"/>
              </w:rPr>
              <w:t>Trainee</w:t>
            </w:r>
            <w:proofErr w:type="spellEnd"/>
            <w:r w:rsidR="006403E3">
              <w:rPr>
                <w:b/>
                <w:w w:val="85"/>
              </w:rPr>
              <w:t>)</w:t>
            </w:r>
          </w:p>
        </w:tc>
      </w:tr>
      <w:tr w:rsidR="00E75CDE" w14:paraId="3D05D8B9" w14:textId="77777777">
        <w:trPr>
          <w:trHeight w:val="275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33A4" w14:textId="77777777" w:rsidR="00E75CDE" w:rsidRDefault="006403E3">
            <w:pPr>
              <w:pStyle w:val="TableParagraph"/>
              <w:spacing w:line="256" w:lineRule="exact"/>
              <w:rPr>
                <w:b/>
              </w:rPr>
            </w:pPr>
            <w:r>
              <w:rPr>
                <w:b/>
                <w:w w:val="85"/>
              </w:rPr>
              <w:t>Business</w:t>
            </w:r>
            <w:r>
              <w:rPr>
                <w:b/>
                <w:spacing w:val="6"/>
                <w:w w:val="85"/>
              </w:rPr>
              <w:t xml:space="preserve"> </w:t>
            </w:r>
            <w:r>
              <w:rPr>
                <w:b/>
                <w:w w:val="85"/>
              </w:rPr>
              <w:t>Unit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F7CB" w14:textId="20883A49" w:rsidR="00E75CDE" w:rsidRDefault="006403E3">
            <w:pPr>
              <w:pStyle w:val="TableParagraph"/>
              <w:spacing w:line="256" w:lineRule="exact"/>
              <w:ind w:left="108"/>
            </w:pPr>
            <w:r>
              <w:rPr>
                <w:w w:val="90"/>
              </w:rPr>
              <w:t>WG&amp;S</w:t>
            </w:r>
            <w:r>
              <w:rPr>
                <w:spacing w:val="-3"/>
                <w:w w:val="90"/>
              </w:rPr>
              <w:t xml:space="preserve"> </w:t>
            </w:r>
            <w:r w:rsidR="001A70D0">
              <w:rPr>
                <w:w w:val="90"/>
              </w:rPr>
              <w:t>France</w:t>
            </w:r>
          </w:p>
        </w:tc>
      </w:tr>
      <w:tr w:rsidR="00E75CDE" w14:paraId="60CBC2A8" w14:textId="77777777">
        <w:trPr>
          <w:trHeight w:val="275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10F8" w14:textId="77777777" w:rsidR="00E75CDE" w:rsidRDefault="006403E3">
            <w:pPr>
              <w:pStyle w:val="TableParagraph"/>
              <w:spacing w:line="256" w:lineRule="exact"/>
              <w:rPr>
                <w:b/>
              </w:rPr>
            </w:pPr>
            <w:proofErr w:type="spellStart"/>
            <w:r>
              <w:rPr>
                <w:b/>
                <w:w w:val="95"/>
              </w:rPr>
              <w:t>Function</w:t>
            </w:r>
            <w:proofErr w:type="spellEnd"/>
            <w:r>
              <w:rPr>
                <w:b/>
                <w:w w:val="95"/>
              </w:rPr>
              <w:t>/</w:t>
            </w:r>
            <w:proofErr w:type="spellStart"/>
            <w:r>
              <w:rPr>
                <w:b/>
                <w:w w:val="95"/>
              </w:rPr>
              <w:t>Region</w:t>
            </w:r>
            <w:proofErr w:type="spellEnd"/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B2D0" w14:textId="77777777" w:rsidR="00E75CDE" w:rsidRDefault="006403E3">
            <w:pPr>
              <w:pStyle w:val="TableParagraph"/>
              <w:spacing w:line="256" w:lineRule="exact"/>
              <w:ind w:left="108"/>
            </w:pPr>
            <w:r>
              <w:rPr>
                <w:w w:val="95"/>
              </w:rPr>
              <w:t>Commercial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/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Sales</w:t>
            </w:r>
          </w:p>
        </w:tc>
      </w:tr>
      <w:tr w:rsidR="00E75CDE" w14:paraId="10B1A4BA" w14:textId="77777777">
        <w:trPr>
          <w:trHeight w:val="277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92DB" w14:textId="77777777" w:rsidR="00E75CDE" w:rsidRDefault="006403E3">
            <w:pPr>
              <w:pStyle w:val="TableParagraph"/>
              <w:spacing w:line="258" w:lineRule="exact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9DA5" w14:textId="77777777" w:rsidR="00E75CDE" w:rsidRDefault="006403E3">
            <w:pPr>
              <w:pStyle w:val="TableParagraph"/>
              <w:spacing w:line="258" w:lineRule="exact"/>
              <w:ind w:left="108"/>
            </w:pPr>
            <w:r>
              <w:rPr>
                <w:w w:val="95"/>
              </w:rPr>
              <w:t>Paris,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France</w:t>
            </w:r>
          </w:p>
        </w:tc>
      </w:tr>
      <w:tr w:rsidR="00E75CDE" w:rsidRPr="009F7C4A" w14:paraId="6292C0FF" w14:textId="77777777">
        <w:trPr>
          <w:trHeight w:val="275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28A0" w14:textId="77777777" w:rsidR="00E75CDE" w:rsidRDefault="006403E3">
            <w:pPr>
              <w:pStyle w:val="TableParagraph"/>
              <w:spacing w:line="256" w:lineRule="exact"/>
              <w:rPr>
                <w:b/>
              </w:rPr>
            </w:pPr>
            <w:r>
              <w:rPr>
                <w:b/>
              </w:rPr>
              <w:t>Leader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2651" w14:textId="77777777" w:rsidR="00E75CDE" w:rsidRPr="009F7C4A" w:rsidRDefault="006403E3">
            <w:pPr>
              <w:pStyle w:val="TableParagraph"/>
              <w:spacing w:line="256" w:lineRule="exact"/>
              <w:ind w:left="108"/>
              <w:rPr>
                <w:lang w:val="en-US"/>
              </w:rPr>
            </w:pPr>
            <w:r w:rsidRPr="009F7C4A">
              <w:rPr>
                <w:w w:val="95"/>
                <w:lang w:val="en-US"/>
              </w:rPr>
              <w:t>Sales</w:t>
            </w:r>
            <w:r w:rsidRPr="009F7C4A">
              <w:rPr>
                <w:spacing w:val="-20"/>
                <w:w w:val="95"/>
                <w:lang w:val="en-US"/>
              </w:rPr>
              <w:t xml:space="preserve"> </w:t>
            </w:r>
            <w:r w:rsidRPr="009F7C4A">
              <w:rPr>
                <w:w w:val="95"/>
                <w:lang w:val="en-US"/>
              </w:rPr>
              <w:t>Development</w:t>
            </w:r>
            <w:r w:rsidRPr="009F7C4A">
              <w:rPr>
                <w:spacing w:val="-20"/>
                <w:w w:val="95"/>
                <w:lang w:val="en-US"/>
              </w:rPr>
              <w:t xml:space="preserve"> </w:t>
            </w:r>
            <w:r w:rsidRPr="009F7C4A">
              <w:rPr>
                <w:w w:val="95"/>
                <w:lang w:val="en-US"/>
              </w:rPr>
              <w:t>Manager</w:t>
            </w:r>
            <w:r w:rsidRPr="009F7C4A">
              <w:rPr>
                <w:spacing w:val="-21"/>
                <w:w w:val="95"/>
                <w:lang w:val="en-US"/>
              </w:rPr>
              <w:t xml:space="preserve"> </w:t>
            </w:r>
            <w:r w:rsidRPr="009F7C4A">
              <w:rPr>
                <w:w w:val="95"/>
                <w:lang w:val="en-US"/>
              </w:rPr>
              <w:t>–</w:t>
            </w:r>
            <w:r w:rsidRPr="009F7C4A">
              <w:rPr>
                <w:spacing w:val="-20"/>
                <w:w w:val="95"/>
                <w:lang w:val="en-US"/>
              </w:rPr>
              <w:t xml:space="preserve"> </w:t>
            </w:r>
            <w:r w:rsidRPr="009F7C4A">
              <w:rPr>
                <w:w w:val="95"/>
                <w:lang w:val="en-US"/>
              </w:rPr>
              <w:t>Off</w:t>
            </w:r>
            <w:r w:rsidRPr="009F7C4A">
              <w:rPr>
                <w:spacing w:val="-21"/>
                <w:w w:val="95"/>
                <w:lang w:val="en-US"/>
              </w:rPr>
              <w:t xml:space="preserve"> </w:t>
            </w:r>
            <w:r w:rsidRPr="009F7C4A">
              <w:rPr>
                <w:w w:val="95"/>
                <w:lang w:val="en-US"/>
              </w:rPr>
              <w:t>Trade</w:t>
            </w:r>
          </w:p>
        </w:tc>
      </w:tr>
      <w:tr w:rsidR="00E75CDE" w14:paraId="670D6826" w14:textId="77777777">
        <w:trPr>
          <w:trHeight w:val="277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F318" w14:textId="77777777" w:rsidR="00E75CDE" w:rsidRDefault="006403E3">
            <w:pPr>
              <w:pStyle w:val="TableParagraph"/>
              <w:spacing w:line="258" w:lineRule="exact"/>
              <w:rPr>
                <w:b/>
              </w:rPr>
            </w:pPr>
            <w:r>
              <w:rPr>
                <w:b/>
                <w:w w:val="85"/>
              </w:rPr>
              <w:t>People</w:t>
            </w:r>
            <w:r>
              <w:rPr>
                <w:b/>
                <w:spacing w:val="18"/>
                <w:w w:val="85"/>
              </w:rPr>
              <w:t xml:space="preserve"> </w:t>
            </w:r>
            <w:r>
              <w:rPr>
                <w:b/>
                <w:w w:val="85"/>
              </w:rPr>
              <w:t>Leadership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AE3F" w14:textId="77777777" w:rsidR="00E75CDE" w:rsidRDefault="006403E3">
            <w:pPr>
              <w:pStyle w:val="TableParagraph"/>
              <w:spacing w:line="258" w:lineRule="exact"/>
              <w:ind w:left="108"/>
            </w:pPr>
            <w:r>
              <w:t>N/A</w:t>
            </w:r>
          </w:p>
        </w:tc>
      </w:tr>
      <w:tr w:rsidR="00E75CDE" w14:paraId="7D894CB9" w14:textId="77777777">
        <w:trPr>
          <w:trHeight w:val="275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5BAA" w14:textId="77777777" w:rsidR="00E75CDE" w:rsidRDefault="006403E3">
            <w:pPr>
              <w:pStyle w:val="TableParagraph"/>
              <w:spacing w:line="256" w:lineRule="exact"/>
              <w:rPr>
                <w:b/>
              </w:rPr>
            </w:pPr>
            <w:r>
              <w:rPr>
                <w:b/>
                <w:w w:val="90"/>
              </w:rPr>
              <w:t>Job</w:t>
            </w:r>
            <w:r>
              <w:rPr>
                <w:b/>
                <w:spacing w:val="-11"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Level</w:t>
            </w:r>
            <w:proofErr w:type="spellEnd"/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44C7" w14:textId="77777777" w:rsidR="00E75CDE" w:rsidRDefault="006403E3">
            <w:pPr>
              <w:pStyle w:val="TableParagraph"/>
              <w:spacing w:line="256" w:lineRule="exact"/>
              <w:ind w:left="108"/>
            </w:pPr>
            <w:r>
              <w:rPr>
                <w:w w:val="91"/>
              </w:rPr>
              <w:t>5</w:t>
            </w:r>
          </w:p>
        </w:tc>
      </w:tr>
      <w:tr w:rsidR="00E75CDE" w14:paraId="29772C53" w14:textId="77777777" w:rsidTr="006403E3">
        <w:trPr>
          <w:trHeight w:val="2607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4B86" w14:textId="4C18D1AB" w:rsidR="00E75CDE" w:rsidRDefault="00092BEC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  <w:w w:val="85"/>
              </w:rPr>
              <w:t xml:space="preserve">L’entreprise et le poste : </w:t>
            </w:r>
          </w:p>
          <w:p w14:paraId="24CAFFF7" w14:textId="77777777" w:rsidR="00E75CDE" w:rsidRDefault="00E75CDE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06EEC51F" w14:textId="77777777" w:rsidR="00833F0A" w:rsidRPr="00A802E5" w:rsidRDefault="00833F0A" w:rsidP="00833F0A">
            <w:pPr>
              <w:pStyle w:val="Sansinterligne"/>
              <w:jc w:val="both"/>
              <w:rPr>
                <w:rFonts w:ascii="Humanist 777 Light" w:hAnsi="Humanist 777 Light" w:cs="Arial"/>
                <w:b/>
                <w:sz w:val="24"/>
                <w:szCs w:val="24"/>
              </w:rPr>
            </w:pPr>
          </w:p>
          <w:p w14:paraId="110CE4F2" w14:textId="77777777" w:rsidR="00833F0A" w:rsidRPr="00EC0B7B" w:rsidRDefault="00833F0A" w:rsidP="00833F0A">
            <w:pPr>
              <w:pStyle w:val="Sansinterligne"/>
              <w:jc w:val="both"/>
              <w:rPr>
                <w:rFonts w:ascii="Humanist 777 Light" w:hAnsi="Humanist 777 Light" w:cs="Arial"/>
                <w:b/>
                <w:color w:val="DE713D"/>
                <w:sz w:val="24"/>
                <w:szCs w:val="24"/>
              </w:rPr>
            </w:pPr>
            <w:r w:rsidRPr="00EC0B7B">
              <w:rPr>
                <w:rFonts w:ascii="Humanist 777 Light" w:hAnsi="Humanist 777 Light" w:cs="Arial"/>
                <w:b/>
                <w:color w:val="DE713D"/>
                <w:sz w:val="24"/>
                <w:szCs w:val="24"/>
              </w:rPr>
              <w:t>Qui sommes-nous</w:t>
            </w:r>
            <w:r w:rsidRPr="00EC0B7B">
              <w:rPr>
                <w:rFonts w:ascii="Calibri" w:hAnsi="Calibri" w:cs="Calibri"/>
                <w:b/>
                <w:color w:val="DE713D"/>
                <w:sz w:val="24"/>
                <w:szCs w:val="24"/>
              </w:rPr>
              <w:t> </w:t>
            </w:r>
            <w:r w:rsidRPr="00EC0B7B">
              <w:rPr>
                <w:rFonts w:ascii="Humanist 777 Light" w:hAnsi="Humanist 777 Light" w:cs="Arial"/>
                <w:b/>
                <w:color w:val="DE713D"/>
                <w:sz w:val="24"/>
                <w:szCs w:val="24"/>
              </w:rPr>
              <w:t>?</w:t>
            </w:r>
          </w:p>
          <w:p w14:paraId="36B7D19C" w14:textId="77777777" w:rsidR="00833F0A" w:rsidRPr="00A802E5" w:rsidRDefault="00833F0A" w:rsidP="00833F0A">
            <w:pPr>
              <w:pStyle w:val="Sansinterligne"/>
              <w:jc w:val="both"/>
              <w:rPr>
                <w:rFonts w:ascii="Humanist 777 Light" w:hAnsi="Humanist 777 Light" w:cs="Arial"/>
                <w:sz w:val="24"/>
                <w:szCs w:val="24"/>
              </w:rPr>
            </w:pPr>
          </w:p>
          <w:p w14:paraId="44F12244" w14:textId="77777777" w:rsidR="00833F0A" w:rsidRPr="00833F0A" w:rsidRDefault="00833F0A" w:rsidP="00833F0A">
            <w:pPr>
              <w:pStyle w:val="Sansinterligne"/>
              <w:jc w:val="both"/>
              <w:rPr>
                <w:rFonts w:ascii="Tahoma" w:hAnsi="Tahoma" w:cs="Tahoma"/>
              </w:rPr>
            </w:pPr>
            <w:r w:rsidRPr="00833F0A">
              <w:rPr>
                <w:rFonts w:ascii="Tahoma" w:hAnsi="Tahoma" w:cs="Tahoma"/>
                <w:b/>
              </w:rPr>
              <w:t>William Grant &amp; Sons Ltd</w:t>
            </w:r>
            <w:r w:rsidRPr="00833F0A">
              <w:rPr>
                <w:rFonts w:ascii="Tahoma" w:hAnsi="Tahoma" w:cs="Tahoma"/>
              </w:rPr>
              <w:t>. </w:t>
            </w:r>
            <w:proofErr w:type="gramStart"/>
            <w:r w:rsidRPr="00833F0A">
              <w:rPr>
                <w:rFonts w:ascii="Tahoma" w:hAnsi="Tahoma" w:cs="Tahoma"/>
              </w:rPr>
              <w:t>est</w:t>
            </w:r>
            <w:proofErr w:type="gramEnd"/>
            <w:r w:rsidRPr="00833F0A">
              <w:rPr>
                <w:rFonts w:ascii="Tahoma" w:hAnsi="Tahoma" w:cs="Tahoma"/>
              </w:rPr>
              <w:t xml:space="preserve"> une société familiale indépendante écossaise qui distille et distribue du </w:t>
            </w:r>
            <w:hyperlink r:id="rId5" w:tooltip="Scotch whisky" w:history="1">
              <w:r w:rsidRPr="00833F0A">
                <w:rPr>
                  <w:rFonts w:ascii="Tahoma" w:hAnsi="Tahoma" w:cs="Tahoma"/>
                </w:rPr>
                <w:t>scotch whisky</w:t>
              </w:r>
            </w:hyperlink>
            <w:r w:rsidRPr="00833F0A">
              <w:rPr>
                <w:rFonts w:ascii="Tahoma" w:hAnsi="Tahoma" w:cs="Tahoma"/>
              </w:rPr>
              <w:t xml:space="preserve"> et d’autres spiritueux. Des marques iconiques telles que </w:t>
            </w:r>
            <w:proofErr w:type="spellStart"/>
            <w:r w:rsidRPr="00833F0A">
              <w:rPr>
                <w:rFonts w:ascii="Tahoma" w:hAnsi="Tahoma" w:cs="Tahoma"/>
              </w:rPr>
              <w:t>Grant’s</w:t>
            </w:r>
            <w:proofErr w:type="spellEnd"/>
            <w:r w:rsidRPr="00833F0A">
              <w:rPr>
                <w:rFonts w:ascii="Tahoma" w:hAnsi="Tahoma" w:cs="Tahoma"/>
              </w:rPr>
              <w:t xml:space="preserve">, </w:t>
            </w:r>
            <w:proofErr w:type="spellStart"/>
            <w:r w:rsidRPr="00833F0A">
              <w:rPr>
                <w:rFonts w:ascii="Tahoma" w:hAnsi="Tahoma" w:cs="Tahoma"/>
              </w:rPr>
              <w:t>Hendrick’s</w:t>
            </w:r>
            <w:proofErr w:type="spellEnd"/>
            <w:r w:rsidRPr="00833F0A">
              <w:rPr>
                <w:rFonts w:ascii="Tahoma" w:hAnsi="Tahoma" w:cs="Tahoma"/>
              </w:rPr>
              <w:t xml:space="preserve">, Cointreau, </w:t>
            </w:r>
            <w:proofErr w:type="spellStart"/>
            <w:r w:rsidRPr="00833F0A">
              <w:rPr>
                <w:rFonts w:ascii="Tahoma" w:hAnsi="Tahoma" w:cs="Tahoma"/>
                <w:shd w:val="clear" w:color="auto" w:fill="FFFFFF"/>
              </w:rPr>
              <w:t>Żubrówka</w:t>
            </w:r>
            <w:proofErr w:type="spellEnd"/>
            <w:r w:rsidRPr="00833F0A">
              <w:rPr>
                <w:rFonts w:ascii="Tahoma" w:hAnsi="Tahoma" w:cs="Tahoma"/>
                <w:shd w:val="clear" w:color="auto" w:fill="FFFFFF"/>
              </w:rPr>
              <w:t>,</w:t>
            </w:r>
            <w:r w:rsidRPr="00833F0A">
              <w:rPr>
                <w:rFonts w:ascii="Tahoma" w:hAnsi="Tahoma" w:cs="Tahoma"/>
              </w:rPr>
              <w:t xml:space="preserve"> Monkey </w:t>
            </w:r>
            <w:proofErr w:type="spellStart"/>
            <w:r w:rsidRPr="00833F0A">
              <w:rPr>
                <w:rFonts w:ascii="Tahoma" w:hAnsi="Tahoma" w:cs="Tahoma"/>
              </w:rPr>
              <w:t>Shoulder</w:t>
            </w:r>
            <w:proofErr w:type="spellEnd"/>
            <w:r w:rsidRPr="00833F0A">
              <w:rPr>
                <w:rFonts w:ascii="Tahoma" w:hAnsi="Tahoma" w:cs="Tahoma"/>
              </w:rPr>
              <w:t>, Glenfiddich, The Balvenie, Tullamore Dew, Sailor Jerry</w:t>
            </w:r>
            <w:bookmarkStart w:id="1" w:name="_Hlk1031696"/>
            <w:r w:rsidRPr="00833F0A">
              <w:rPr>
                <w:rFonts w:ascii="Tahoma" w:hAnsi="Tahoma" w:cs="Tahoma"/>
              </w:rPr>
              <w:t>, etc.</w:t>
            </w:r>
          </w:p>
          <w:bookmarkEnd w:id="1"/>
          <w:p w14:paraId="71BC6750" w14:textId="77777777" w:rsidR="00833F0A" w:rsidRPr="00833F0A" w:rsidRDefault="00833F0A" w:rsidP="00833F0A">
            <w:pPr>
              <w:pStyle w:val="Sansinterligne"/>
              <w:rPr>
                <w:rFonts w:ascii="Tahoma" w:hAnsi="Tahoma" w:cs="Tahoma"/>
              </w:rPr>
            </w:pPr>
          </w:p>
          <w:p w14:paraId="1ACA679F" w14:textId="6D964A8E" w:rsidR="00E75CDE" w:rsidRPr="00833F0A" w:rsidRDefault="006403E3" w:rsidP="002D1C60">
            <w:pPr>
              <w:pStyle w:val="TableParagraph"/>
              <w:spacing w:line="249" w:lineRule="auto"/>
              <w:ind w:right="194"/>
              <w:jc w:val="both"/>
              <w:rPr>
                <w:w w:val="95"/>
              </w:rPr>
            </w:pPr>
            <w:r w:rsidRPr="00833F0A">
              <w:rPr>
                <w:w w:val="95"/>
              </w:rPr>
              <w:t xml:space="preserve">William Grant &amp; Sons France, </w:t>
            </w:r>
            <w:r w:rsidR="002D1C60" w:rsidRPr="00833F0A">
              <w:rPr>
                <w:w w:val="95"/>
              </w:rPr>
              <w:t>acteur majeur</w:t>
            </w:r>
            <w:r w:rsidRPr="00833F0A">
              <w:rPr>
                <w:w w:val="95"/>
              </w:rPr>
              <w:t xml:space="preserve"> de la distribution de </w:t>
            </w:r>
            <w:r w:rsidR="002D1C60" w:rsidRPr="00833F0A">
              <w:rPr>
                <w:w w:val="95"/>
              </w:rPr>
              <w:t>sp</w:t>
            </w:r>
            <w:r w:rsidRPr="00833F0A">
              <w:rPr>
                <w:w w:val="95"/>
              </w:rPr>
              <w:t>iritueux</w:t>
            </w:r>
            <w:r w:rsidR="002D1C60" w:rsidRPr="00833F0A">
              <w:rPr>
                <w:w w:val="95"/>
              </w:rPr>
              <w:t xml:space="preserve"> (marques : Monkey </w:t>
            </w:r>
            <w:proofErr w:type="spellStart"/>
            <w:r w:rsidR="002D1C60" w:rsidRPr="00833F0A">
              <w:rPr>
                <w:w w:val="95"/>
              </w:rPr>
              <w:t>Shoulder</w:t>
            </w:r>
            <w:proofErr w:type="spellEnd"/>
            <w:r w:rsidRPr="00833F0A">
              <w:rPr>
                <w:w w:val="95"/>
              </w:rPr>
              <w:t>,</w:t>
            </w:r>
            <w:r w:rsidR="002D1C60" w:rsidRPr="00833F0A">
              <w:rPr>
                <w:w w:val="95"/>
              </w:rPr>
              <w:t xml:space="preserve"> Hendricks, </w:t>
            </w:r>
            <w:proofErr w:type="spellStart"/>
            <w:r w:rsidR="002D1C60" w:rsidRPr="00833F0A">
              <w:rPr>
                <w:w w:val="95"/>
              </w:rPr>
              <w:t>Grant’s</w:t>
            </w:r>
            <w:proofErr w:type="spellEnd"/>
            <w:r w:rsidR="002D1C60" w:rsidRPr="00833F0A">
              <w:rPr>
                <w:w w:val="95"/>
              </w:rPr>
              <w:t xml:space="preserve">, Glenfiddich, </w:t>
            </w:r>
            <w:proofErr w:type="spellStart"/>
            <w:r w:rsidR="002D1C60" w:rsidRPr="00833F0A">
              <w:rPr>
                <w:w w:val="95"/>
              </w:rPr>
              <w:t>Zubrowka</w:t>
            </w:r>
            <w:proofErr w:type="spellEnd"/>
            <w:r w:rsidR="002D1C60" w:rsidRPr="00833F0A">
              <w:rPr>
                <w:w w:val="95"/>
              </w:rPr>
              <w:t>…)</w:t>
            </w:r>
            <w:r w:rsidRPr="00833F0A">
              <w:rPr>
                <w:w w:val="95"/>
              </w:rPr>
              <w:t xml:space="preserve"> recherche</w:t>
            </w:r>
            <w:r w:rsidR="002D1C60" w:rsidRPr="00833F0A">
              <w:rPr>
                <w:w w:val="95"/>
              </w:rPr>
              <w:t xml:space="preserve"> sa/son </w:t>
            </w:r>
            <w:r w:rsidR="009F7C4A" w:rsidRPr="00833F0A">
              <w:rPr>
                <w:w w:val="95"/>
              </w:rPr>
              <w:t>stagiaire</w:t>
            </w:r>
            <w:r w:rsidR="002D1C60" w:rsidRPr="00833F0A">
              <w:rPr>
                <w:w w:val="95"/>
              </w:rPr>
              <w:t xml:space="preserve"> </w:t>
            </w:r>
            <w:r w:rsidRPr="00833F0A">
              <w:rPr>
                <w:w w:val="95"/>
              </w:rPr>
              <w:t>Assistant</w:t>
            </w:r>
            <w:r w:rsidR="002D1C60" w:rsidRPr="00833F0A">
              <w:rPr>
                <w:w w:val="95"/>
              </w:rPr>
              <w:t>(e)</w:t>
            </w:r>
            <w:r w:rsidRPr="00833F0A">
              <w:rPr>
                <w:spacing w:val="-19"/>
                <w:w w:val="95"/>
              </w:rPr>
              <w:t xml:space="preserve"> </w:t>
            </w:r>
            <w:r w:rsidR="002D1C60" w:rsidRPr="00833F0A">
              <w:rPr>
                <w:w w:val="95"/>
              </w:rPr>
              <w:t>développement des ventes</w:t>
            </w:r>
            <w:r w:rsidRPr="00833F0A">
              <w:rPr>
                <w:spacing w:val="-21"/>
                <w:w w:val="95"/>
              </w:rPr>
              <w:t xml:space="preserve"> </w:t>
            </w:r>
            <w:r w:rsidRPr="00833F0A">
              <w:rPr>
                <w:w w:val="95"/>
              </w:rPr>
              <w:t>GMS</w:t>
            </w:r>
            <w:r w:rsidRPr="00833F0A">
              <w:rPr>
                <w:spacing w:val="-18"/>
                <w:w w:val="95"/>
              </w:rPr>
              <w:t xml:space="preserve"> </w:t>
            </w:r>
            <w:r w:rsidRPr="00833F0A">
              <w:rPr>
                <w:w w:val="95"/>
              </w:rPr>
              <w:t>pour</w:t>
            </w:r>
            <w:r w:rsidRPr="00833F0A">
              <w:rPr>
                <w:spacing w:val="-20"/>
                <w:w w:val="95"/>
              </w:rPr>
              <w:t xml:space="preserve"> </w:t>
            </w:r>
            <w:r w:rsidRPr="00833F0A">
              <w:rPr>
                <w:w w:val="95"/>
              </w:rPr>
              <w:t>une</w:t>
            </w:r>
            <w:r w:rsidRPr="00833F0A">
              <w:rPr>
                <w:spacing w:val="-18"/>
                <w:w w:val="95"/>
              </w:rPr>
              <w:t xml:space="preserve"> </w:t>
            </w:r>
            <w:r w:rsidRPr="00833F0A">
              <w:rPr>
                <w:w w:val="95"/>
              </w:rPr>
              <w:t>durée</w:t>
            </w:r>
            <w:r w:rsidRPr="00833F0A">
              <w:rPr>
                <w:spacing w:val="-18"/>
                <w:w w:val="95"/>
              </w:rPr>
              <w:t xml:space="preserve"> </w:t>
            </w:r>
            <w:r w:rsidR="009F7C4A" w:rsidRPr="00833F0A">
              <w:rPr>
                <w:w w:val="95"/>
              </w:rPr>
              <w:t>de 6 mois à partir de juillet 2025</w:t>
            </w:r>
            <w:r w:rsidR="00110122" w:rsidRPr="00833F0A">
              <w:rPr>
                <w:w w:val="95"/>
              </w:rPr>
              <w:t>.</w:t>
            </w:r>
          </w:p>
          <w:p w14:paraId="16A57AEF" w14:textId="77777777" w:rsidR="00E75CDE" w:rsidRPr="00833F0A" w:rsidRDefault="00E75CDE" w:rsidP="002D1C60">
            <w:pPr>
              <w:pStyle w:val="TableParagraph"/>
              <w:spacing w:before="7"/>
              <w:ind w:left="0"/>
              <w:jc w:val="both"/>
            </w:pPr>
          </w:p>
          <w:p w14:paraId="6569DE04" w14:textId="7687E167" w:rsidR="00E75CDE" w:rsidRDefault="006403E3" w:rsidP="002D1C60">
            <w:pPr>
              <w:pStyle w:val="TableParagraph"/>
              <w:spacing w:line="249" w:lineRule="auto"/>
              <w:jc w:val="both"/>
            </w:pPr>
            <w:r w:rsidRPr="00833F0A">
              <w:rPr>
                <w:w w:val="95"/>
              </w:rPr>
              <w:t xml:space="preserve">Vous intégrerez notre direction commerciale, </w:t>
            </w:r>
            <w:r w:rsidR="002D1C60" w:rsidRPr="00833F0A">
              <w:rPr>
                <w:w w:val="95"/>
              </w:rPr>
              <w:t xml:space="preserve">une </w:t>
            </w:r>
            <w:r w:rsidRPr="00833F0A">
              <w:rPr>
                <w:w w:val="95"/>
              </w:rPr>
              <w:t>équipe dynamique et bienveillante, qui vous</w:t>
            </w:r>
            <w:r w:rsidR="002D1C60" w:rsidRPr="00833F0A">
              <w:rPr>
                <w:w w:val="95"/>
              </w:rPr>
              <w:t xml:space="preserve"> accompagnera dans le</w:t>
            </w:r>
            <w:r w:rsidRPr="00833F0A">
              <w:rPr>
                <w:spacing w:val="-13"/>
                <w:w w:val="95"/>
              </w:rPr>
              <w:t xml:space="preserve"> </w:t>
            </w:r>
            <w:r w:rsidRPr="00833F0A">
              <w:rPr>
                <w:w w:val="95"/>
              </w:rPr>
              <w:t>dév</w:t>
            </w:r>
            <w:r w:rsidR="002D1C60" w:rsidRPr="00833F0A">
              <w:rPr>
                <w:w w:val="95"/>
              </w:rPr>
              <w:t>eloppement de</w:t>
            </w:r>
            <w:r w:rsidRPr="00833F0A">
              <w:rPr>
                <w:spacing w:val="-15"/>
                <w:w w:val="95"/>
              </w:rPr>
              <w:t xml:space="preserve"> </w:t>
            </w:r>
            <w:r w:rsidRPr="00833F0A">
              <w:rPr>
                <w:w w:val="95"/>
              </w:rPr>
              <w:t>vos</w:t>
            </w:r>
            <w:r w:rsidRPr="00833F0A">
              <w:rPr>
                <w:spacing w:val="-15"/>
                <w:w w:val="95"/>
              </w:rPr>
              <w:t xml:space="preserve"> </w:t>
            </w:r>
            <w:r w:rsidRPr="00833F0A">
              <w:rPr>
                <w:w w:val="95"/>
              </w:rPr>
              <w:t>compétences.</w:t>
            </w:r>
            <w:r w:rsidRPr="00833F0A">
              <w:rPr>
                <w:spacing w:val="-14"/>
                <w:w w:val="95"/>
              </w:rPr>
              <w:t xml:space="preserve"> </w:t>
            </w:r>
            <w:r w:rsidRPr="00833F0A">
              <w:rPr>
                <w:w w:val="95"/>
              </w:rPr>
              <w:t>Vous</w:t>
            </w:r>
            <w:r w:rsidRPr="00833F0A">
              <w:rPr>
                <w:spacing w:val="-15"/>
                <w:w w:val="95"/>
              </w:rPr>
              <w:t xml:space="preserve"> </w:t>
            </w:r>
            <w:r w:rsidRPr="00833F0A">
              <w:rPr>
                <w:w w:val="95"/>
              </w:rPr>
              <w:t>serez</w:t>
            </w:r>
            <w:r w:rsidRPr="00833F0A">
              <w:rPr>
                <w:spacing w:val="-14"/>
                <w:w w:val="95"/>
              </w:rPr>
              <w:t xml:space="preserve"> </w:t>
            </w:r>
            <w:r w:rsidRPr="00833F0A">
              <w:rPr>
                <w:w w:val="95"/>
              </w:rPr>
              <w:t>rattaché(e)</w:t>
            </w:r>
            <w:r w:rsidRPr="00833F0A">
              <w:rPr>
                <w:spacing w:val="-14"/>
                <w:w w:val="95"/>
              </w:rPr>
              <w:t xml:space="preserve"> </w:t>
            </w:r>
            <w:r w:rsidR="002D1C60" w:rsidRPr="00833F0A">
              <w:rPr>
                <w:w w:val="95"/>
              </w:rPr>
              <w:t>à la</w:t>
            </w:r>
            <w:r w:rsidRPr="00833F0A">
              <w:rPr>
                <w:spacing w:val="-15"/>
                <w:w w:val="95"/>
              </w:rPr>
              <w:t xml:space="preserve"> </w:t>
            </w:r>
            <w:r w:rsidR="002D1C60" w:rsidRPr="00833F0A">
              <w:rPr>
                <w:w w:val="95"/>
              </w:rPr>
              <w:t xml:space="preserve">Responsable </w:t>
            </w:r>
            <w:proofErr w:type="gramStart"/>
            <w:r w:rsidR="002D1C60" w:rsidRPr="00833F0A">
              <w:rPr>
                <w:w w:val="95"/>
              </w:rPr>
              <w:t xml:space="preserve">du </w:t>
            </w:r>
            <w:r w:rsidRPr="00833F0A">
              <w:rPr>
                <w:spacing w:val="-62"/>
                <w:w w:val="95"/>
              </w:rPr>
              <w:t xml:space="preserve"> </w:t>
            </w:r>
            <w:r w:rsidR="002D1C60" w:rsidRPr="00833F0A">
              <w:rPr>
                <w:w w:val="95"/>
              </w:rPr>
              <w:t>développement</w:t>
            </w:r>
            <w:proofErr w:type="gramEnd"/>
            <w:r w:rsidR="002D1C60" w:rsidRPr="00833F0A">
              <w:rPr>
                <w:w w:val="95"/>
              </w:rPr>
              <w:t xml:space="preserve"> des ventes</w:t>
            </w:r>
            <w:r w:rsidRPr="00833F0A">
              <w:rPr>
                <w:spacing w:val="-22"/>
                <w:w w:val="95"/>
              </w:rPr>
              <w:t xml:space="preserve"> </w:t>
            </w:r>
            <w:r w:rsidRPr="00833F0A">
              <w:rPr>
                <w:w w:val="95"/>
              </w:rPr>
              <w:t>GMS</w:t>
            </w:r>
            <w:r w:rsidRPr="00833F0A">
              <w:rPr>
                <w:spacing w:val="-21"/>
                <w:w w:val="95"/>
              </w:rPr>
              <w:t xml:space="preserve"> </w:t>
            </w:r>
            <w:r w:rsidRPr="00833F0A">
              <w:rPr>
                <w:w w:val="95"/>
              </w:rPr>
              <w:t>qui</w:t>
            </w:r>
            <w:r w:rsidRPr="00833F0A">
              <w:rPr>
                <w:spacing w:val="-20"/>
                <w:w w:val="95"/>
              </w:rPr>
              <w:t xml:space="preserve"> </w:t>
            </w:r>
            <w:r w:rsidRPr="00833F0A">
              <w:rPr>
                <w:w w:val="95"/>
              </w:rPr>
              <w:t>s’attachera</w:t>
            </w:r>
            <w:r w:rsidRPr="00833F0A">
              <w:rPr>
                <w:spacing w:val="-22"/>
                <w:w w:val="95"/>
              </w:rPr>
              <w:t xml:space="preserve"> </w:t>
            </w:r>
            <w:r w:rsidRPr="00833F0A">
              <w:rPr>
                <w:w w:val="95"/>
              </w:rPr>
              <w:t>à</w:t>
            </w:r>
            <w:r w:rsidRPr="00833F0A">
              <w:rPr>
                <w:spacing w:val="-23"/>
                <w:w w:val="95"/>
              </w:rPr>
              <w:t xml:space="preserve"> </w:t>
            </w:r>
            <w:r w:rsidRPr="00833F0A">
              <w:rPr>
                <w:w w:val="95"/>
              </w:rPr>
              <w:t>mettre</w:t>
            </w:r>
            <w:r w:rsidRPr="00833F0A">
              <w:rPr>
                <w:spacing w:val="-20"/>
                <w:w w:val="95"/>
              </w:rPr>
              <w:t xml:space="preserve"> </w:t>
            </w:r>
            <w:r w:rsidRPr="00833F0A">
              <w:rPr>
                <w:w w:val="95"/>
              </w:rPr>
              <w:t>en</w:t>
            </w:r>
            <w:r w:rsidRPr="00833F0A">
              <w:rPr>
                <w:spacing w:val="-22"/>
                <w:w w:val="95"/>
              </w:rPr>
              <w:t xml:space="preserve"> </w:t>
            </w:r>
            <w:r w:rsidRPr="00833F0A">
              <w:rPr>
                <w:w w:val="95"/>
              </w:rPr>
              <w:t>avant</w:t>
            </w:r>
            <w:r w:rsidRPr="00833F0A">
              <w:rPr>
                <w:spacing w:val="-21"/>
                <w:w w:val="95"/>
              </w:rPr>
              <w:t xml:space="preserve"> </w:t>
            </w:r>
            <w:r w:rsidRPr="00833F0A">
              <w:rPr>
                <w:w w:val="95"/>
              </w:rPr>
              <w:t>votre</w:t>
            </w:r>
            <w:r w:rsidRPr="00833F0A">
              <w:rPr>
                <w:spacing w:val="-20"/>
                <w:w w:val="95"/>
              </w:rPr>
              <w:t xml:space="preserve"> </w:t>
            </w:r>
            <w:r w:rsidRPr="00833F0A">
              <w:rPr>
                <w:w w:val="95"/>
              </w:rPr>
              <w:t>potentiel.</w:t>
            </w:r>
          </w:p>
        </w:tc>
      </w:tr>
      <w:tr w:rsidR="00E75CDE" w14:paraId="0B87F53F" w14:textId="77777777">
        <w:trPr>
          <w:trHeight w:val="6556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4311" w14:textId="7029782E" w:rsidR="00E75CDE" w:rsidRDefault="00092BEC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t xml:space="preserve">Les missions : </w:t>
            </w:r>
          </w:p>
          <w:p w14:paraId="11D5D7FE" w14:textId="77777777" w:rsidR="00E75CDE" w:rsidRDefault="00E75CDE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5FDCD319" w14:textId="68B3EE78" w:rsidR="001A70D0" w:rsidRPr="001A70D0" w:rsidRDefault="001A70D0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  <w:tab w:val="left" w:pos="1188"/>
              </w:tabs>
              <w:spacing w:before="1" w:line="249" w:lineRule="auto"/>
              <w:ind w:right="206"/>
            </w:pPr>
            <w:r w:rsidRPr="001A70D0">
              <w:rPr>
                <w:b/>
                <w:bCs/>
              </w:rPr>
              <w:t xml:space="preserve">Gestion </w:t>
            </w:r>
            <w:r w:rsidR="00092BEC">
              <w:rPr>
                <w:b/>
                <w:bCs/>
              </w:rPr>
              <w:t xml:space="preserve">et pilotage </w:t>
            </w:r>
            <w:r w:rsidRPr="001A70D0">
              <w:rPr>
                <w:b/>
                <w:bCs/>
              </w:rPr>
              <w:t>des campagnes d’animation et de merchandising</w:t>
            </w:r>
            <w:r>
              <w:t> :</w:t>
            </w:r>
          </w:p>
          <w:p w14:paraId="53CBE591" w14:textId="65D02E3B" w:rsidR="00E75CDE" w:rsidRDefault="001A70D0" w:rsidP="00A7045D">
            <w:pPr>
              <w:pStyle w:val="TableParagraph"/>
              <w:tabs>
                <w:tab w:val="left" w:pos="1187"/>
                <w:tab w:val="left" w:pos="1188"/>
              </w:tabs>
              <w:spacing w:before="1" w:line="249" w:lineRule="auto"/>
              <w:ind w:left="1187" w:right="206"/>
              <w:jc w:val="both"/>
            </w:pPr>
            <w:r>
              <w:rPr>
                <w:w w:val="95"/>
              </w:rPr>
              <w:t>L</w:t>
            </w:r>
            <w:r w:rsidR="006403E3">
              <w:rPr>
                <w:w w:val="95"/>
              </w:rPr>
              <w:t>ancement</w:t>
            </w:r>
            <w:r>
              <w:rPr>
                <w:w w:val="95"/>
              </w:rPr>
              <w:t xml:space="preserve"> et suivi</w:t>
            </w:r>
            <w:r w:rsidR="006403E3">
              <w:rPr>
                <w:spacing w:val="-12"/>
                <w:w w:val="95"/>
              </w:rPr>
              <w:t xml:space="preserve"> </w:t>
            </w:r>
            <w:r w:rsidR="006403E3">
              <w:rPr>
                <w:w w:val="95"/>
              </w:rPr>
              <w:t>des</w:t>
            </w:r>
            <w:r w:rsidR="006403E3">
              <w:rPr>
                <w:spacing w:val="-9"/>
                <w:w w:val="95"/>
              </w:rPr>
              <w:t xml:space="preserve"> </w:t>
            </w:r>
            <w:r w:rsidR="006403E3">
              <w:rPr>
                <w:w w:val="95"/>
              </w:rPr>
              <w:t>campagnes,</w:t>
            </w:r>
            <w:r w:rsidR="006403E3">
              <w:rPr>
                <w:spacing w:val="-11"/>
                <w:w w:val="95"/>
              </w:rPr>
              <w:t xml:space="preserve"> </w:t>
            </w:r>
            <w:r w:rsidR="006403E3">
              <w:rPr>
                <w:w w:val="95"/>
              </w:rPr>
              <w:t>création</w:t>
            </w:r>
            <w:r w:rsidR="006403E3">
              <w:rPr>
                <w:spacing w:val="-13"/>
                <w:w w:val="95"/>
              </w:rPr>
              <w:t xml:space="preserve"> </w:t>
            </w:r>
            <w:r w:rsidR="006403E3">
              <w:rPr>
                <w:w w:val="95"/>
              </w:rPr>
              <w:t>des</w:t>
            </w:r>
            <w:r w:rsidR="006403E3">
              <w:rPr>
                <w:spacing w:val="-10"/>
                <w:w w:val="95"/>
              </w:rPr>
              <w:t xml:space="preserve"> </w:t>
            </w:r>
            <w:r w:rsidR="006403E3">
              <w:rPr>
                <w:w w:val="95"/>
              </w:rPr>
              <w:t>outils</w:t>
            </w:r>
            <w:r w:rsidR="006403E3">
              <w:rPr>
                <w:spacing w:val="-10"/>
                <w:w w:val="95"/>
              </w:rPr>
              <w:t xml:space="preserve"> </w:t>
            </w:r>
            <w:r w:rsidR="006403E3">
              <w:rPr>
                <w:w w:val="95"/>
              </w:rPr>
              <w:t>de</w:t>
            </w:r>
            <w:r w:rsidR="006403E3">
              <w:rPr>
                <w:spacing w:val="-9"/>
                <w:w w:val="95"/>
              </w:rPr>
              <w:t xml:space="preserve"> </w:t>
            </w:r>
            <w:r w:rsidR="006403E3">
              <w:rPr>
                <w:w w:val="95"/>
              </w:rPr>
              <w:t>briefs</w:t>
            </w:r>
            <w:r>
              <w:rPr>
                <w:w w:val="95"/>
              </w:rPr>
              <w:t xml:space="preserve"> (destinés à la force de vente et aux animateurs)</w:t>
            </w:r>
            <w:r w:rsidR="006403E3">
              <w:rPr>
                <w:w w:val="95"/>
              </w:rPr>
              <w:t>,</w:t>
            </w:r>
            <w:r w:rsidR="006403E3">
              <w:rPr>
                <w:spacing w:val="1"/>
                <w:w w:val="95"/>
              </w:rPr>
              <w:t xml:space="preserve"> </w:t>
            </w:r>
            <w:r w:rsidR="006403E3">
              <w:rPr>
                <w:w w:val="95"/>
              </w:rPr>
              <w:t>suivi des engagements, suivi des stocks, développement des moyens d’animation en</w:t>
            </w:r>
            <w:r w:rsidR="006403E3">
              <w:rPr>
                <w:spacing w:val="1"/>
                <w:w w:val="95"/>
              </w:rPr>
              <w:t xml:space="preserve"> </w:t>
            </w:r>
            <w:r w:rsidR="006403E3">
              <w:rPr>
                <w:w w:val="95"/>
              </w:rPr>
              <w:t>collaboration avec l</w:t>
            </w:r>
            <w:r>
              <w:rPr>
                <w:w w:val="95"/>
              </w:rPr>
              <w:t>e marketing</w:t>
            </w:r>
            <w:r w:rsidR="006403E3">
              <w:rPr>
                <w:w w:val="95"/>
              </w:rPr>
              <w:t>, mise à jour et communication hebdomadaire du planning</w:t>
            </w:r>
            <w:r w:rsidR="006403E3">
              <w:rPr>
                <w:spacing w:val="1"/>
                <w:w w:val="95"/>
              </w:rPr>
              <w:t xml:space="preserve"> </w:t>
            </w:r>
            <w:r w:rsidR="006403E3">
              <w:t>d’animation.</w:t>
            </w:r>
          </w:p>
          <w:p w14:paraId="781B5FE4" w14:textId="77777777" w:rsidR="001A70D0" w:rsidRDefault="001A70D0" w:rsidP="001A70D0">
            <w:pPr>
              <w:pStyle w:val="TableParagraph"/>
              <w:tabs>
                <w:tab w:val="left" w:pos="1187"/>
                <w:tab w:val="left" w:pos="1188"/>
              </w:tabs>
              <w:spacing w:before="1" w:line="249" w:lineRule="auto"/>
              <w:ind w:left="1187" w:right="206"/>
            </w:pPr>
          </w:p>
          <w:p w14:paraId="231B06E4" w14:textId="2DEF01B0" w:rsidR="001A70D0" w:rsidRPr="001A70D0" w:rsidRDefault="001A70D0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  <w:tab w:val="left" w:pos="1188"/>
              </w:tabs>
              <w:spacing w:before="2" w:line="247" w:lineRule="auto"/>
              <w:ind w:right="276"/>
              <w:rPr>
                <w:b/>
                <w:bCs/>
              </w:rPr>
            </w:pPr>
            <w:r w:rsidRPr="001A70D0">
              <w:rPr>
                <w:b/>
                <w:bCs/>
              </w:rPr>
              <w:t>Développement d</w:t>
            </w:r>
            <w:r w:rsidR="00A259D1">
              <w:rPr>
                <w:b/>
                <w:bCs/>
              </w:rPr>
              <w:t>’argumentaires et d’outils</w:t>
            </w:r>
            <w:r w:rsidRPr="001A70D0">
              <w:rPr>
                <w:b/>
                <w:bCs/>
              </w:rPr>
              <w:t xml:space="preserve"> </w:t>
            </w:r>
            <w:r w:rsidR="00A259D1">
              <w:rPr>
                <w:b/>
                <w:bCs/>
              </w:rPr>
              <w:t>de pilotage</w:t>
            </w:r>
            <w:r w:rsidRPr="001A70D0">
              <w:rPr>
                <w:b/>
                <w:bCs/>
              </w:rPr>
              <w:t xml:space="preserve"> :  </w:t>
            </w:r>
          </w:p>
          <w:p w14:paraId="420D3C9E" w14:textId="77777777" w:rsidR="00A259D1" w:rsidRDefault="001A70D0" w:rsidP="00A7045D">
            <w:pPr>
              <w:pStyle w:val="TableParagraph"/>
              <w:tabs>
                <w:tab w:val="left" w:pos="1187"/>
                <w:tab w:val="left" w:pos="1188"/>
              </w:tabs>
              <w:spacing w:before="2" w:line="247" w:lineRule="auto"/>
              <w:ind w:left="1187" w:right="276"/>
              <w:jc w:val="both"/>
              <w:rPr>
                <w:w w:val="95"/>
              </w:rPr>
            </w:pPr>
            <w:r>
              <w:rPr>
                <w:w w:val="95"/>
              </w:rPr>
              <w:t>C</w:t>
            </w:r>
            <w:r w:rsidR="006403E3">
              <w:rPr>
                <w:w w:val="95"/>
              </w:rPr>
              <w:t>réation</w:t>
            </w:r>
            <w:r w:rsidR="006403E3">
              <w:rPr>
                <w:spacing w:val="-17"/>
                <w:w w:val="95"/>
              </w:rPr>
              <w:t xml:space="preserve"> </w:t>
            </w:r>
            <w:r w:rsidR="006403E3">
              <w:rPr>
                <w:w w:val="95"/>
              </w:rPr>
              <w:t>de</w:t>
            </w:r>
            <w:r w:rsidR="006403E3">
              <w:rPr>
                <w:spacing w:val="-15"/>
                <w:w w:val="95"/>
              </w:rPr>
              <w:t xml:space="preserve"> </w:t>
            </w:r>
            <w:r w:rsidR="006403E3">
              <w:rPr>
                <w:w w:val="95"/>
              </w:rPr>
              <w:t>plans</w:t>
            </w:r>
            <w:r w:rsidR="006403E3">
              <w:rPr>
                <w:spacing w:val="-14"/>
                <w:w w:val="95"/>
              </w:rPr>
              <w:t xml:space="preserve"> </w:t>
            </w:r>
            <w:r w:rsidR="006403E3">
              <w:rPr>
                <w:w w:val="95"/>
              </w:rPr>
              <w:t>de</w:t>
            </w:r>
            <w:r w:rsidR="006403E3">
              <w:rPr>
                <w:spacing w:val="-15"/>
                <w:w w:val="95"/>
              </w:rPr>
              <w:t xml:space="preserve"> </w:t>
            </w:r>
            <w:r w:rsidR="006403E3">
              <w:rPr>
                <w:w w:val="95"/>
              </w:rPr>
              <w:t>vente</w:t>
            </w:r>
            <w:r w:rsidR="006403E3">
              <w:rPr>
                <w:spacing w:val="-15"/>
                <w:w w:val="95"/>
              </w:rPr>
              <w:t xml:space="preserve"> </w:t>
            </w:r>
            <w:r w:rsidR="006403E3">
              <w:rPr>
                <w:w w:val="95"/>
              </w:rPr>
              <w:t>promotionnel,</w:t>
            </w:r>
            <w:r w:rsidR="006403E3">
              <w:rPr>
                <w:spacing w:val="-16"/>
                <w:w w:val="95"/>
              </w:rPr>
              <w:t xml:space="preserve"> </w:t>
            </w:r>
            <w:r w:rsidR="00A259D1">
              <w:rPr>
                <w:spacing w:val="-16"/>
                <w:w w:val="95"/>
              </w:rPr>
              <w:t>d’</w:t>
            </w:r>
            <w:r w:rsidR="006403E3">
              <w:rPr>
                <w:w w:val="95"/>
              </w:rPr>
              <w:t>argumentaires</w:t>
            </w:r>
            <w:r w:rsidR="00A259D1">
              <w:rPr>
                <w:w w:val="95"/>
              </w:rPr>
              <w:t xml:space="preserve"> avec</w:t>
            </w:r>
            <w:r w:rsidR="006403E3">
              <w:rPr>
                <w:spacing w:val="-15"/>
                <w:w w:val="95"/>
              </w:rPr>
              <w:t xml:space="preserve"> </w:t>
            </w:r>
            <w:r w:rsidR="006403E3">
              <w:rPr>
                <w:w w:val="95"/>
              </w:rPr>
              <w:t>données</w:t>
            </w:r>
            <w:r w:rsidR="006403E3">
              <w:rPr>
                <w:spacing w:val="-15"/>
                <w:w w:val="95"/>
              </w:rPr>
              <w:t xml:space="preserve"> </w:t>
            </w:r>
            <w:r w:rsidR="006403E3">
              <w:rPr>
                <w:w w:val="95"/>
              </w:rPr>
              <w:t>chiffrées</w:t>
            </w:r>
            <w:r w:rsidR="006403E3">
              <w:rPr>
                <w:spacing w:val="-15"/>
                <w:w w:val="95"/>
              </w:rPr>
              <w:t xml:space="preserve"> </w:t>
            </w:r>
            <w:r w:rsidR="006403E3">
              <w:rPr>
                <w:w w:val="95"/>
              </w:rPr>
              <w:t>(</w:t>
            </w:r>
            <w:r>
              <w:rPr>
                <w:w w:val="95"/>
              </w:rPr>
              <w:t>via Nielsen : panels consommateur &amp; distributeurs</w:t>
            </w:r>
            <w:r w:rsidR="00A259D1">
              <w:rPr>
                <w:w w:val="95"/>
              </w:rPr>
              <w:t xml:space="preserve"> et études ad hoc</w:t>
            </w:r>
            <w:r w:rsidR="006403E3">
              <w:rPr>
                <w:w w:val="95"/>
              </w:rPr>
              <w:t>)</w:t>
            </w:r>
            <w:r w:rsidR="00A259D1">
              <w:rPr>
                <w:w w:val="95"/>
              </w:rPr>
              <w:t>.</w:t>
            </w:r>
          </w:p>
          <w:p w14:paraId="5032D1A7" w14:textId="7BA0E80A" w:rsidR="00E75CDE" w:rsidRPr="00EB5DAE" w:rsidRDefault="00A259D1" w:rsidP="00A7045D">
            <w:pPr>
              <w:pStyle w:val="TableParagraph"/>
              <w:tabs>
                <w:tab w:val="left" w:pos="1187"/>
                <w:tab w:val="left" w:pos="1188"/>
              </w:tabs>
              <w:spacing w:before="2" w:line="247" w:lineRule="auto"/>
              <w:ind w:left="1187" w:right="276"/>
              <w:jc w:val="both"/>
            </w:pPr>
            <w:r>
              <w:rPr>
                <w:w w:val="95"/>
              </w:rPr>
              <w:t>M</w:t>
            </w:r>
            <w:r w:rsidR="006403E3">
              <w:rPr>
                <w:w w:val="95"/>
              </w:rPr>
              <w:t>ise</w:t>
            </w:r>
            <w:r w:rsidR="006403E3">
              <w:rPr>
                <w:spacing w:val="-3"/>
                <w:w w:val="95"/>
              </w:rPr>
              <w:t xml:space="preserve"> </w:t>
            </w:r>
            <w:r w:rsidR="006403E3">
              <w:rPr>
                <w:w w:val="95"/>
              </w:rPr>
              <w:t>à</w:t>
            </w:r>
            <w:r w:rsidR="006403E3">
              <w:rPr>
                <w:spacing w:val="-6"/>
                <w:w w:val="95"/>
              </w:rPr>
              <w:t xml:space="preserve"> </w:t>
            </w:r>
            <w:r w:rsidR="006403E3">
              <w:rPr>
                <w:w w:val="95"/>
              </w:rPr>
              <w:t>jour</w:t>
            </w:r>
            <w:r w:rsidR="006403E3">
              <w:rPr>
                <w:spacing w:val="-4"/>
                <w:w w:val="95"/>
              </w:rPr>
              <w:t xml:space="preserve"> </w:t>
            </w:r>
            <w:r w:rsidR="006403E3">
              <w:rPr>
                <w:w w:val="95"/>
              </w:rPr>
              <w:t>et</w:t>
            </w:r>
            <w:r w:rsidR="006403E3">
              <w:rPr>
                <w:spacing w:val="-5"/>
                <w:w w:val="95"/>
              </w:rPr>
              <w:t xml:space="preserve"> </w:t>
            </w:r>
            <w:r>
              <w:rPr>
                <w:spacing w:val="-5"/>
                <w:w w:val="95"/>
              </w:rPr>
              <w:t xml:space="preserve">partage </w:t>
            </w:r>
            <w:r w:rsidR="006403E3">
              <w:rPr>
                <w:w w:val="95"/>
              </w:rPr>
              <w:t>hebdomadaire</w:t>
            </w:r>
            <w:r w:rsidR="006403E3">
              <w:rPr>
                <w:spacing w:val="-3"/>
                <w:w w:val="95"/>
              </w:rPr>
              <w:t xml:space="preserve"> </w:t>
            </w:r>
            <w:r w:rsidR="006403E3">
              <w:rPr>
                <w:w w:val="95"/>
              </w:rPr>
              <w:t>du</w:t>
            </w:r>
            <w:r w:rsidR="006403E3">
              <w:rPr>
                <w:spacing w:val="-5"/>
                <w:w w:val="95"/>
              </w:rPr>
              <w:t xml:space="preserve"> </w:t>
            </w:r>
            <w:r w:rsidR="006403E3">
              <w:rPr>
                <w:w w:val="95"/>
              </w:rPr>
              <w:t>planning</w:t>
            </w:r>
            <w:r w:rsidR="006403E3">
              <w:rPr>
                <w:spacing w:val="-5"/>
                <w:w w:val="95"/>
              </w:rPr>
              <w:t xml:space="preserve"> </w:t>
            </w:r>
            <w:r w:rsidR="006403E3">
              <w:rPr>
                <w:w w:val="95"/>
              </w:rPr>
              <w:t>promotionnel</w:t>
            </w:r>
            <w:r w:rsidR="00092BEC">
              <w:rPr>
                <w:w w:val="95"/>
              </w:rPr>
              <w:t xml:space="preserve"> et des moyens associés</w:t>
            </w:r>
            <w:r>
              <w:rPr>
                <w:w w:val="95"/>
              </w:rPr>
              <w:t xml:space="preserve"> afin d’aider nos responsables de secteurs dans le pilotage de leur activité avec leurs clients</w:t>
            </w:r>
            <w:r w:rsidR="006403E3">
              <w:rPr>
                <w:w w:val="95"/>
              </w:rPr>
              <w:t>.</w:t>
            </w:r>
          </w:p>
          <w:p w14:paraId="6ED66CA3" w14:textId="6E78B9ED" w:rsidR="00EB5DAE" w:rsidRDefault="00EB5DAE" w:rsidP="00EB5DAE">
            <w:pPr>
              <w:pStyle w:val="TableParagraph"/>
              <w:tabs>
                <w:tab w:val="left" w:pos="1187"/>
                <w:tab w:val="left" w:pos="1188"/>
              </w:tabs>
              <w:spacing w:before="2" w:line="247" w:lineRule="auto"/>
              <w:ind w:left="1187" w:right="276"/>
            </w:pPr>
          </w:p>
          <w:p w14:paraId="54631339" w14:textId="77777777" w:rsidR="00A7045D" w:rsidRPr="00A7045D" w:rsidRDefault="00A259D1" w:rsidP="00EB5DAE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  <w:tab w:val="left" w:pos="1188"/>
              </w:tabs>
              <w:spacing w:before="8" w:line="249" w:lineRule="auto"/>
              <w:ind w:right="465"/>
            </w:pPr>
            <w:r w:rsidRPr="00A259D1">
              <w:rPr>
                <w:b/>
                <w:bCs/>
                <w:w w:val="95"/>
              </w:rPr>
              <w:t xml:space="preserve">Construction et suivi </w:t>
            </w:r>
            <w:r w:rsidR="006403E3" w:rsidRPr="00A259D1">
              <w:rPr>
                <w:b/>
                <w:bCs/>
                <w:w w:val="95"/>
              </w:rPr>
              <w:t>des</w:t>
            </w:r>
            <w:r w:rsidR="006403E3" w:rsidRPr="00A259D1">
              <w:rPr>
                <w:b/>
                <w:bCs/>
                <w:spacing w:val="-11"/>
                <w:w w:val="95"/>
              </w:rPr>
              <w:t xml:space="preserve"> </w:t>
            </w:r>
            <w:r w:rsidR="006403E3" w:rsidRPr="00A259D1">
              <w:rPr>
                <w:b/>
                <w:bCs/>
                <w:w w:val="95"/>
              </w:rPr>
              <w:t>moyens</w:t>
            </w:r>
            <w:r w:rsidR="006403E3" w:rsidRPr="00A259D1">
              <w:rPr>
                <w:b/>
                <w:bCs/>
                <w:spacing w:val="-11"/>
                <w:w w:val="95"/>
              </w:rPr>
              <w:t xml:space="preserve"> </w:t>
            </w:r>
            <w:r w:rsidR="006403E3" w:rsidRPr="00A259D1">
              <w:rPr>
                <w:b/>
                <w:bCs/>
                <w:w w:val="95"/>
              </w:rPr>
              <w:t>Force</w:t>
            </w:r>
            <w:r w:rsidR="006403E3" w:rsidRPr="00A259D1">
              <w:rPr>
                <w:b/>
                <w:bCs/>
                <w:spacing w:val="-11"/>
                <w:w w:val="95"/>
              </w:rPr>
              <w:t xml:space="preserve"> </w:t>
            </w:r>
            <w:r w:rsidR="006403E3" w:rsidRPr="00A259D1">
              <w:rPr>
                <w:b/>
                <w:bCs/>
                <w:w w:val="95"/>
              </w:rPr>
              <w:t>de</w:t>
            </w:r>
            <w:r w:rsidR="006403E3" w:rsidRPr="00A259D1">
              <w:rPr>
                <w:b/>
                <w:bCs/>
                <w:spacing w:val="-11"/>
                <w:w w:val="95"/>
              </w:rPr>
              <w:t xml:space="preserve"> </w:t>
            </w:r>
            <w:r w:rsidR="006403E3" w:rsidRPr="00A259D1">
              <w:rPr>
                <w:b/>
                <w:bCs/>
                <w:w w:val="95"/>
              </w:rPr>
              <w:t>Vente</w:t>
            </w:r>
            <w:r w:rsidR="006403E3">
              <w:rPr>
                <w:spacing w:val="-11"/>
                <w:w w:val="95"/>
              </w:rPr>
              <w:t xml:space="preserve"> </w:t>
            </w:r>
            <w:r w:rsidR="006403E3">
              <w:rPr>
                <w:w w:val="95"/>
              </w:rPr>
              <w:t xml:space="preserve">: </w:t>
            </w:r>
          </w:p>
          <w:p w14:paraId="2E166281" w14:textId="77777777" w:rsidR="00092BEC" w:rsidRDefault="00A7045D" w:rsidP="00A7045D">
            <w:pPr>
              <w:pStyle w:val="TableParagraph"/>
              <w:tabs>
                <w:tab w:val="left" w:pos="1187"/>
                <w:tab w:val="left" w:pos="1188"/>
              </w:tabs>
              <w:spacing w:before="8" w:line="249" w:lineRule="auto"/>
              <w:ind w:left="1187" w:right="465"/>
              <w:jc w:val="both"/>
              <w:rPr>
                <w:w w:val="95"/>
              </w:rPr>
            </w:pPr>
            <w:r>
              <w:rPr>
                <w:w w:val="95"/>
              </w:rPr>
              <w:t>Travailler « en mode projet » du brief à la mise à disposition :</w:t>
            </w:r>
            <w:r w:rsidR="00A259D1">
              <w:rPr>
                <w:w w:val="95"/>
              </w:rPr>
              <w:t xml:space="preserve"> management</w:t>
            </w:r>
            <w:r>
              <w:rPr>
                <w:w w:val="95"/>
              </w:rPr>
              <w:t xml:space="preserve"> et </w:t>
            </w:r>
            <w:proofErr w:type="gramStart"/>
            <w:r w:rsidR="00A259D1">
              <w:rPr>
                <w:w w:val="95"/>
              </w:rPr>
              <w:t>challenge</w:t>
            </w:r>
            <w:proofErr w:type="gramEnd"/>
            <w:r w:rsidR="00A259D1">
              <w:rPr>
                <w:w w:val="95"/>
              </w:rPr>
              <w:t xml:space="preserve"> des fournisseurs</w:t>
            </w:r>
            <w:r>
              <w:rPr>
                <w:w w:val="95"/>
              </w:rPr>
              <w:t xml:space="preserve">, </w:t>
            </w:r>
            <w:r w:rsidR="00A259D1">
              <w:rPr>
                <w:w w:val="95"/>
              </w:rPr>
              <w:t>s</w:t>
            </w:r>
            <w:r w:rsidR="006403E3">
              <w:rPr>
                <w:w w:val="95"/>
              </w:rPr>
              <w:t>uivi de la production</w:t>
            </w:r>
            <w:r w:rsidR="00A259D1">
              <w:rPr>
                <w:w w:val="95"/>
              </w:rPr>
              <w:t xml:space="preserve"> </w:t>
            </w:r>
            <w:r w:rsidR="006403E3">
              <w:rPr>
                <w:w w:val="95"/>
              </w:rPr>
              <w:t>en s’assurant du</w:t>
            </w:r>
            <w:r>
              <w:rPr>
                <w:w w:val="95"/>
              </w:rPr>
              <w:t xml:space="preserve"> </w:t>
            </w:r>
            <w:r w:rsidRPr="00A7045D">
              <w:rPr>
                <w:w w:val="95"/>
              </w:rPr>
              <w:t>respect de</w:t>
            </w:r>
            <w:r>
              <w:rPr>
                <w:w w:val="95"/>
              </w:rPr>
              <w:t xml:space="preserve">s </w:t>
            </w:r>
            <w:r w:rsidRPr="00A7045D">
              <w:rPr>
                <w:w w:val="95"/>
              </w:rPr>
              <w:t>plannings.</w:t>
            </w:r>
            <w:r w:rsidR="00092BEC">
              <w:rPr>
                <w:w w:val="95"/>
              </w:rPr>
              <w:t xml:space="preserve"> </w:t>
            </w:r>
          </w:p>
          <w:p w14:paraId="6691C03B" w14:textId="227C0739" w:rsidR="00EB5DAE" w:rsidRDefault="00092BEC" w:rsidP="00A7045D">
            <w:pPr>
              <w:pStyle w:val="TableParagraph"/>
              <w:tabs>
                <w:tab w:val="left" w:pos="1187"/>
                <w:tab w:val="left" w:pos="1188"/>
              </w:tabs>
              <w:spacing w:before="8" w:line="249" w:lineRule="auto"/>
              <w:ind w:left="1187" w:right="465"/>
              <w:jc w:val="both"/>
            </w:pPr>
            <w:r>
              <w:rPr>
                <w:w w:val="95"/>
              </w:rPr>
              <w:t>Exemples de projets sur lesquels vous serez amené à travailler avec votre équipe : construction du temps fort « fête des pères » ou « fin d’année ».</w:t>
            </w:r>
          </w:p>
          <w:p w14:paraId="107B55A8" w14:textId="77777777" w:rsidR="00EB5DAE" w:rsidRDefault="00EB5DAE" w:rsidP="00EB5DAE">
            <w:pPr>
              <w:pStyle w:val="TableParagraph"/>
              <w:tabs>
                <w:tab w:val="left" w:pos="1187"/>
                <w:tab w:val="left" w:pos="1188"/>
              </w:tabs>
              <w:spacing w:before="8" w:line="249" w:lineRule="auto"/>
              <w:ind w:right="465"/>
            </w:pPr>
          </w:p>
          <w:p w14:paraId="2BFCE17D" w14:textId="27301BBB" w:rsidR="00A7045D" w:rsidRPr="00A7045D" w:rsidRDefault="00A7045D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  <w:tab w:val="left" w:pos="1188"/>
              </w:tabs>
              <w:spacing w:before="3" w:line="247" w:lineRule="auto"/>
              <w:ind w:right="125"/>
            </w:pPr>
            <w:r w:rsidRPr="00A7045D">
              <w:rPr>
                <w:b/>
                <w:bCs/>
                <w:w w:val="95"/>
              </w:rPr>
              <w:t>Développe</w:t>
            </w:r>
            <w:r w:rsidR="00893443">
              <w:rPr>
                <w:b/>
                <w:bCs/>
                <w:w w:val="95"/>
              </w:rPr>
              <w:t xml:space="preserve">ment </w:t>
            </w:r>
            <w:r w:rsidRPr="00A7045D">
              <w:rPr>
                <w:b/>
                <w:bCs/>
                <w:w w:val="95"/>
              </w:rPr>
              <w:t>et anim</w:t>
            </w:r>
            <w:r w:rsidR="00893443">
              <w:rPr>
                <w:b/>
                <w:bCs/>
                <w:w w:val="95"/>
              </w:rPr>
              <w:t>ation</w:t>
            </w:r>
            <w:r w:rsidRPr="00A7045D">
              <w:rPr>
                <w:b/>
                <w:bCs/>
                <w:w w:val="95"/>
              </w:rPr>
              <w:t xml:space="preserve"> </w:t>
            </w:r>
            <w:r w:rsidR="00893443">
              <w:rPr>
                <w:b/>
                <w:bCs/>
                <w:w w:val="95"/>
              </w:rPr>
              <w:t>des</w:t>
            </w:r>
            <w:r w:rsidRPr="00A7045D">
              <w:rPr>
                <w:b/>
                <w:bCs/>
                <w:w w:val="95"/>
              </w:rPr>
              <w:t xml:space="preserve"> outils de communication</w:t>
            </w:r>
            <w:r w:rsidR="006403E3">
              <w:rPr>
                <w:spacing w:val="-17"/>
                <w:w w:val="95"/>
              </w:rPr>
              <w:t xml:space="preserve"> </w:t>
            </w:r>
            <w:r w:rsidR="006403E3">
              <w:rPr>
                <w:w w:val="95"/>
              </w:rPr>
              <w:t>:</w:t>
            </w:r>
            <w:r w:rsidR="006403E3">
              <w:rPr>
                <w:spacing w:val="-18"/>
                <w:w w:val="95"/>
              </w:rPr>
              <w:t xml:space="preserve"> </w:t>
            </w:r>
          </w:p>
          <w:p w14:paraId="038F17CE" w14:textId="7653BD0B" w:rsidR="00E75CDE" w:rsidRDefault="00A7045D" w:rsidP="00A7045D">
            <w:pPr>
              <w:pStyle w:val="TableParagraph"/>
              <w:tabs>
                <w:tab w:val="left" w:pos="1187"/>
                <w:tab w:val="left" w:pos="1188"/>
              </w:tabs>
              <w:spacing w:before="3" w:line="247" w:lineRule="auto"/>
              <w:ind w:left="1187" w:right="125"/>
            </w:pPr>
            <w:r>
              <w:rPr>
                <w:w w:val="95"/>
              </w:rPr>
              <w:t>A</w:t>
            </w:r>
            <w:r w:rsidR="006403E3">
              <w:rPr>
                <w:w w:val="95"/>
              </w:rPr>
              <w:t>ssurer</w:t>
            </w:r>
            <w:r w:rsidR="006403E3">
              <w:rPr>
                <w:spacing w:val="-18"/>
                <w:w w:val="95"/>
              </w:rPr>
              <w:t xml:space="preserve"> </w:t>
            </w:r>
            <w:r w:rsidR="006403E3">
              <w:rPr>
                <w:w w:val="95"/>
              </w:rPr>
              <w:t>la</w:t>
            </w:r>
            <w:r w:rsidR="006403E3">
              <w:rPr>
                <w:spacing w:val="-19"/>
                <w:w w:val="95"/>
              </w:rPr>
              <w:t xml:space="preserve"> </w:t>
            </w:r>
            <w:r w:rsidR="006403E3">
              <w:rPr>
                <w:w w:val="95"/>
              </w:rPr>
              <w:t>communication</w:t>
            </w:r>
            <w:r w:rsidR="006403E3">
              <w:rPr>
                <w:spacing w:val="-20"/>
                <w:w w:val="95"/>
              </w:rPr>
              <w:t xml:space="preserve"> </w:t>
            </w:r>
            <w:r w:rsidR="006403E3">
              <w:rPr>
                <w:w w:val="95"/>
              </w:rPr>
              <w:t>des</w:t>
            </w:r>
            <w:r w:rsidR="006403E3">
              <w:rPr>
                <w:spacing w:val="-17"/>
                <w:w w:val="95"/>
              </w:rPr>
              <w:t xml:space="preserve"> </w:t>
            </w:r>
            <w:r w:rsidR="006403E3">
              <w:rPr>
                <w:w w:val="95"/>
              </w:rPr>
              <w:t>remontées</w:t>
            </w:r>
            <w:r w:rsidR="006403E3">
              <w:rPr>
                <w:spacing w:val="1"/>
                <w:w w:val="95"/>
              </w:rPr>
              <w:t xml:space="preserve"> </w:t>
            </w:r>
            <w:r w:rsidR="006403E3">
              <w:rPr>
                <w:w w:val="95"/>
              </w:rPr>
              <w:t>terrain</w:t>
            </w:r>
            <w:r w:rsidR="006403E3">
              <w:rPr>
                <w:spacing w:val="-14"/>
                <w:w w:val="95"/>
              </w:rPr>
              <w:t xml:space="preserve"> </w:t>
            </w:r>
            <w:r w:rsidR="006403E3">
              <w:rPr>
                <w:w w:val="95"/>
              </w:rPr>
              <w:t>(veille</w:t>
            </w:r>
            <w:r w:rsidR="006403E3">
              <w:rPr>
                <w:spacing w:val="-10"/>
                <w:w w:val="95"/>
              </w:rPr>
              <w:t xml:space="preserve"> </w:t>
            </w:r>
            <w:r w:rsidR="006403E3">
              <w:rPr>
                <w:w w:val="95"/>
              </w:rPr>
              <w:t>concurrentielle</w:t>
            </w:r>
            <w:r>
              <w:rPr>
                <w:w w:val="95"/>
              </w:rPr>
              <w:t>,</w:t>
            </w:r>
            <w:r w:rsidR="006403E3">
              <w:rPr>
                <w:spacing w:val="-12"/>
                <w:w w:val="95"/>
              </w:rPr>
              <w:t xml:space="preserve"> </w:t>
            </w:r>
            <w:r w:rsidR="006403E3">
              <w:rPr>
                <w:w w:val="95"/>
              </w:rPr>
              <w:t>mises</w:t>
            </w:r>
            <w:r w:rsidR="006403E3">
              <w:rPr>
                <w:spacing w:val="-11"/>
                <w:w w:val="95"/>
              </w:rPr>
              <w:t xml:space="preserve"> </w:t>
            </w:r>
            <w:r w:rsidR="006403E3">
              <w:rPr>
                <w:w w:val="95"/>
              </w:rPr>
              <w:t>en</w:t>
            </w:r>
            <w:r w:rsidR="006403E3">
              <w:rPr>
                <w:spacing w:val="-13"/>
                <w:w w:val="95"/>
              </w:rPr>
              <w:t xml:space="preserve"> </w:t>
            </w:r>
            <w:r w:rsidR="006403E3">
              <w:rPr>
                <w:w w:val="95"/>
              </w:rPr>
              <w:t>avant</w:t>
            </w:r>
            <w:r>
              <w:rPr>
                <w:w w:val="95"/>
              </w:rPr>
              <w:t>…</w:t>
            </w:r>
            <w:r w:rsidR="006403E3">
              <w:rPr>
                <w:w w:val="95"/>
              </w:rPr>
              <w:t>)</w:t>
            </w:r>
            <w:r w:rsidR="006403E3">
              <w:rPr>
                <w:spacing w:val="-12"/>
                <w:w w:val="95"/>
              </w:rPr>
              <w:t xml:space="preserve"> </w:t>
            </w:r>
            <w:r w:rsidR="006403E3">
              <w:rPr>
                <w:w w:val="95"/>
              </w:rPr>
              <w:t>et</w:t>
            </w:r>
            <w:r w:rsidR="006403E3">
              <w:rPr>
                <w:spacing w:val="-12"/>
                <w:w w:val="95"/>
              </w:rPr>
              <w:t xml:space="preserve"> </w:t>
            </w:r>
            <w:r w:rsidR="006403E3">
              <w:rPr>
                <w:w w:val="95"/>
              </w:rPr>
              <w:t>la</w:t>
            </w:r>
            <w:r w:rsidR="006403E3">
              <w:rPr>
                <w:spacing w:val="-13"/>
                <w:w w:val="95"/>
              </w:rPr>
              <w:t xml:space="preserve"> </w:t>
            </w:r>
            <w:r w:rsidR="006403E3">
              <w:rPr>
                <w:w w:val="95"/>
              </w:rPr>
              <w:t>diffusion</w:t>
            </w:r>
            <w:r w:rsidR="006403E3">
              <w:rPr>
                <w:spacing w:val="-13"/>
                <w:w w:val="95"/>
              </w:rPr>
              <w:t xml:space="preserve"> </w:t>
            </w:r>
            <w:r w:rsidR="006403E3">
              <w:rPr>
                <w:w w:val="95"/>
              </w:rPr>
              <w:t>de</w:t>
            </w:r>
            <w:r>
              <w:rPr>
                <w:w w:val="95"/>
              </w:rPr>
              <w:t xml:space="preserve">s </w:t>
            </w:r>
            <w:r w:rsidR="006403E3">
              <w:rPr>
                <w:w w:val="95"/>
              </w:rPr>
              <w:t>actualité</w:t>
            </w:r>
            <w:r>
              <w:rPr>
                <w:w w:val="95"/>
              </w:rPr>
              <w:t>s</w:t>
            </w:r>
            <w:r w:rsidR="006403E3">
              <w:rPr>
                <w:spacing w:val="-11"/>
                <w:w w:val="95"/>
              </w:rPr>
              <w:t xml:space="preserve"> </w:t>
            </w:r>
            <w:r w:rsidR="006403E3">
              <w:rPr>
                <w:w w:val="95"/>
              </w:rPr>
              <w:t>marques</w:t>
            </w:r>
            <w:r w:rsidR="006403E3"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et enseignes auprès de la force de vente.</w:t>
            </w:r>
          </w:p>
          <w:p w14:paraId="11736DCE" w14:textId="77777777" w:rsidR="00EB5DAE" w:rsidRDefault="00EB5DAE" w:rsidP="00EB5DAE">
            <w:pPr>
              <w:pStyle w:val="TableParagraph"/>
              <w:tabs>
                <w:tab w:val="left" w:pos="1187"/>
                <w:tab w:val="left" w:pos="1188"/>
              </w:tabs>
              <w:spacing w:before="3" w:line="247" w:lineRule="auto"/>
              <w:ind w:left="1187" w:right="125"/>
            </w:pPr>
          </w:p>
          <w:p w14:paraId="2390F807" w14:textId="7BA4A7F3" w:rsidR="00E75CDE" w:rsidRDefault="006403E3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  <w:tab w:val="left" w:pos="1188"/>
              </w:tabs>
              <w:spacing w:before="11" w:line="247" w:lineRule="auto"/>
              <w:ind w:right="457"/>
            </w:pPr>
            <w:r>
              <w:rPr>
                <w:w w:val="95"/>
              </w:rPr>
              <w:t>Cette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liste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mission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est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non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exhaustive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et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peut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évoluer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fonction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l’actualité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et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des</w:t>
            </w:r>
            <w:r>
              <w:rPr>
                <w:spacing w:val="-62"/>
                <w:w w:val="95"/>
              </w:rPr>
              <w:t xml:space="preserve"> </w:t>
            </w:r>
            <w:r>
              <w:lastRenderedPageBreak/>
              <w:t>projets</w:t>
            </w:r>
            <w:r>
              <w:rPr>
                <w:spacing w:val="-26"/>
              </w:rPr>
              <w:t xml:space="preserve"> </w:t>
            </w:r>
            <w:r>
              <w:t>en</w:t>
            </w:r>
            <w:r>
              <w:rPr>
                <w:spacing w:val="-27"/>
              </w:rPr>
              <w:t xml:space="preserve"> </w:t>
            </w:r>
            <w:r>
              <w:t>cours.</w:t>
            </w:r>
          </w:p>
        </w:tc>
      </w:tr>
    </w:tbl>
    <w:p w14:paraId="79D8170C" w14:textId="77777777" w:rsidR="00E75CDE" w:rsidRDefault="00E75CDE">
      <w:pPr>
        <w:spacing w:line="247" w:lineRule="auto"/>
        <w:sectPr w:rsidR="00E75CDE">
          <w:type w:val="continuous"/>
          <w:pgSz w:w="12240" w:h="15840"/>
          <w:pgMar w:top="1360" w:right="88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8"/>
        <w:gridCol w:w="6310"/>
      </w:tblGrid>
      <w:tr w:rsidR="00E75CDE" w14:paraId="556686EF" w14:textId="77777777">
        <w:trPr>
          <w:trHeight w:val="4389"/>
        </w:trPr>
        <w:tc>
          <w:tcPr>
            <w:tcW w:w="9788" w:type="dxa"/>
            <w:gridSpan w:val="2"/>
          </w:tcPr>
          <w:p w14:paraId="71F92B28" w14:textId="77777777" w:rsidR="00E75CDE" w:rsidRDefault="006403E3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</w:rPr>
              <w:lastRenderedPageBreak/>
              <w:t>Values</w:t>
            </w:r>
          </w:p>
          <w:p w14:paraId="7EF98AD9" w14:textId="77777777" w:rsidR="00E75CDE" w:rsidRDefault="00E75CDE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14:paraId="4650A7A2" w14:textId="77777777" w:rsidR="00E75CDE" w:rsidRDefault="006403E3">
            <w:pPr>
              <w:pStyle w:val="TableParagraph"/>
              <w:ind w:left="33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FE968CC" wp14:editId="4866499A">
                  <wp:extent cx="5857078" cy="2310383"/>
                  <wp:effectExtent l="0" t="0" r="0" b="0"/>
                  <wp:docPr id="1" name="image1.jpeg" descr="C:\Users\proval\Downloads\267177_7.pn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7078" cy="2310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3BD4FC" w14:textId="77777777" w:rsidR="00E75CDE" w:rsidRDefault="00E75CDE">
            <w:pPr>
              <w:pStyle w:val="TableParagraph"/>
              <w:spacing w:before="2"/>
              <w:ind w:left="0"/>
              <w:rPr>
                <w:sz w:val="19"/>
              </w:rPr>
            </w:pPr>
          </w:p>
        </w:tc>
      </w:tr>
      <w:tr w:rsidR="00E75CDE" w14:paraId="7834F0AC" w14:textId="77777777">
        <w:trPr>
          <w:trHeight w:val="5502"/>
        </w:trPr>
        <w:tc>
          <w:tcPr>
            <w:tcW w:w="9788" w:type="dxa"/>
            <w:gridSpan w:val="2"/>
          </w:tcPr>
          <w:p w14:paraId="5953724A" w14:textId="132DCA4A" w:rsidR="00E75CDE" w:rsidRDefault="006403E3">
            <w:pPr>
              <w:pStyle w:val="TableParagraph"/>
              <w:spacing w:line="261" w:lineRule="exact"/>
              <w:rPr>
                <w:b/>
              </w:rPr>
            </w:pPr>
            <w:proofErr w:type="spellStart"/>
            <w:r>
              <w:rPr>
                <w:b/>
                <w:spacing w:val="-1"/>
                <w:w w:val="90"/>
              </w:rPr>
              <w:t>Skills</w:t>
            </w:r>
            <w:proofErr w:type="spellEnd"/>
            <w:r>
              <w:rPr>
                <w:b/>
                <w:spacing w:val="-14"/>
                <w:w w:val="90"/>
              </w:rPr>
              <w:t xml:space="preserve"> </w:t>
            </w:r>
            <w:r>
              <w:rPr>
                <w:b/>
                <w:spacing w:val="-1"/>
                <w:w w:val="90"/>
              </w:rPr>
              <w:t>and</w:t>
            </w:r>
            <w:r>
              <w:rPr>
                <w:b/>
                <w:spacing w:val="-13"/>
                <w:w w:val="90"/>
              </w:rPr>
              <w:t xml:space="preserve"> </w:t>
            </w:r>
            <w:r>
              <w:rPr>
                <w:b/>
                <w:spacing w:val="-1"/>
                <w:w w:val="90"/>
              </w:rPr>
              <w:t>Qualifications</w:t>
            </w:r>
            <w:r w:rsidR="00EB5DAE">
              <w:rPr>
                <w:b/>
                <w:spacing w:val="-1"/>
                <w:w w:val="90"/>
              </w:rPr>
              <w:t xml:space="preserve"> </w:t>
            </w:r>
            <w:r>
              <w:rPr>
                <w:b/>
                <w:spacing w:val="-1"/>
                <w:w w:val="90"/>
              </w:rPr>
              <w:t>:</w:t>
            </w:r>
          </w:p>
          <w:p w14:paraId="71545733" w14:textId="77777777" w:rsidR="00E75CDE" w:rsidRDefault="00E75CDE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4BA222F5" w14:textId="701C1BDF" w:rsidR="00E75CDE" w:rsidRDefault="00092BEC">
            <w:pPr>
              <w:pStyle w:val="TableParagraph"/>
              <w:rPr>
                <w:b/>
              </w:rPr>
            </w:pPr>
            <w:r>
              <w:rPr>
                <w:b/>
                <w:w w:val="85"/>
                <w:u w:val="single"/>
              </w:rPr>
              <w:t>Profil</w:t>
            </w:r>
            <w:r w:rsidR="00EB5DAE">
              <w:rPr>
                <w:b/>
                <w:w w:val="85"/>
                <w:u w:val="single"/>
              </w:rPr>
              <w:t xml:space="preserve"> </w:t>
            </w:r>
            <w:r w:rsidR="006403E3">
              <w:rPr>
                <w:b/>
                <w:w w:val="85"/>
                <w:u w:val="single"/>
              </w:rPr>
              <w:t>:</w:t>
            </w:r>
          </w:p>
          <w:p w14:paraId="2623EC58" w14:textId="77777777" w:rsidR="00E75CDE" w:rsidRDefault="00E75CDE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21F80B2F" w14:textId="7A4477F0" w:rsidR="00092BEC" w:rsidRPr="00833F0A" w:rsidRDefault="00092BEC">
            <w:pPr>
              <w:pStyle w:val="TableParagraph"/>
              <w:spacing w:before="11"/>
              <w:ind w:left="0"/>
            </w:pPr>
            <w:r w:rsidRPr="00833F0A">
              <w:t>Actuellement en Master</w:t>
            </w:r>
            <w:r w:rsidR="009F7C4A" w:rsidRPr="00833F0A">
              <w:t xml:space="preserve"> 2</w:t>
            </w:r>
            <w:r w:rsidRPr="00833F0A">
              <w:t>, en école de commerce ou à l’université, vous avez déjà effectué un premier stage, idéalement dans le secteur de la grande consommation/distribution.</w:t>
            </w:r>
          </w:p>
          <w:p w14:paraId="19FFE59E" w14:textId="77777777" w:rsidR="005825DF" w:rsidRPr="00833F0A" w:rsidRDefault="005825DF">
            <w:pPr>
              <w:pStyle w:val="TableParagraph"/>
              <w:spacing w:before="11"/>
              <w:ind w:left="0"/>
            </w:pPr>
          </w:p>
          <w:p w14:paraId="118C6E6D" w14:textId="5CFC2DC5" w:rsidR="005825DF" w:rsidRPr="00833F0A" w:rsidRDefault="005825DF">
            <w:pPr>
              <w:pStyle w:val="TableParagraph"/>
              <w:spacing w:before="11"/>
              <w:ind w:left="0"/>
            </w:pPr>
            <w:r w:rsidRPr="00833F0A">
              <w:t xml:space="preserve">Vous souhaitez développer votre connaissance de la GMS </w:t>
            </w:r>
          </w:p>
          <w:p w14:paraId="442C51C3" w14:textId="59FA15A0" w:rsidR="005825DF" w:rsidRPr="00833F0A" w:rsidRDefault="005825DF">
            <w:pPr>
              <w:pStyle w:val="TableParagraph"/>
              <w:spacing w:before="11"/>
              <w:ind w:left="0"/>
            </w:pPr>
            <w:r w:rsidRPr="00833F0A">
              <w:t>Vous recherchez une mission commerciale responsabilisante au sein d’une équipe dynamique dans une structure à taille humaine.</w:t>
            </w:r>
          </w:p>
          <w:p w14:paraId="600801AD" w14:textId="77777777" w:rsidR="005825DF" w:rsidRPr="00833F0A" w:rsidRDefault="005825DF">
            <w:pPr>
              <w:pStyle w:val="TableParagraph"/>
              <w:spacing w:before="11"/>
              <w:ind w:left="0"/>
            </w:pPr>
          </w:p>
          <w:p w14:paraId="4C9D6F72" w14:textId="7620D78C" w:rsidR="005825DF" w:rsidRPr="00833F0A" w:rsidRDefault="005825DF">
            <w:pPr>
              <w:pStyle w:val="TableParagraph"/>
              <w:spacing w:before="11"/>
              <w:ind w:left="0"/>
            </w:pPr>
            <w:r w:rsidRPr="00833F0A">
              <w:t>Vous maitrisez le pack office, en particulier Excel et Powerpoint.</w:t>
            </w:r>
          </w:p>
          <w:p w14:paraId="480276AE" w14:textId="1D4E2CBA" w:rsidR="00092BEC" w:rsidRPr="00833F0A" w:rsidRDefault="005825DF">
            <w:pPr>
              <w:pStyle w:val="TableParagraph"/>
              <w:spacing w:before="11"/>
              <w:ind w:left="0"/>
            </w:pPr>
            <w:r w:rsidRPr="00833F0A">
              <w:t xml:space="preserve">Vous êtes force de proposition, vous aimez manipuler les données chiffrées et travailler en équipe. </w:t>
            </w:r>
          </w:p>
          <w:p w14:paraId="0FE43E36" w14:textId="77777777" w:rsidR="005825DF" w:rsidRPr="00833F0A" w:rsidRDefault="005825DF">
            <w:pPr>
              <w:pStyle w:val="TableParagraph"/>
              <w:spacing w:before="11"/>
              <w:ind w:left="0"/>
            </w:pPr>
          </w:p>
          <w:p w14:paraId="446A8686" w14:textId="10825033" w:rsidR="005825DF" w:rsidRPr="00833F0A" w:rsidRDefault="005825DF">
            <w:pPr>
              <w:pStyle w:val="TableParagraph"/>
              <w:spacing w:before="11"/>
              <w:ind w:left="0"/>
            </w:pPr>
            <w:r w:rsidRPr="00833F0A">
              <w:t>Votre autonomie, votre proactivité, votre aisance relationnelle et votre capacité d’adaptation seront des atouts pour mener à bien cette mission.</w:t>
            </w:r>
          </w:p>
          <w:p w14:paraId="20242014" w14:textId="77777777" w:rsidR="005825DF" w:rsidRPr="00833F0A" w:rsidRDefault="005825DF">
            <w:pPr>
              <w:pStyle w:val="TableParagraph"/>
              <w:spacing w:before="11"/>
              <w:ind w:left="0"/>
            </w:pPr>
          </w:p>
          <w:p w14:paraId="53FB7A6D" w14:textId="77777777" w:rsidR="00E75CDE" w:rsidRDefault="00E75CDE">
            <w:pPr>
              <w:pStyle w:val="TableParagraph"/>
              <w:ind w:left="0"/>
              <w:rPr>
                <w:sz w:val="23"/>
              </w:rPr>
            </w:pPr>
          </w:p>
          <w:p w14:paraId="79C17685" w14:textId="615AF500" w:rsidR="005825DF" w:rsidRDefault="006403E3">
            <w:pPr>
              <w:pStyle w:val="TableParagraph"/>
              <w:rPr>
                <w:b/>
                <w:w w:val="85"/>
              </w:rPr>
            </w:pPr>
            <w:r>
              <w:rPr>
                <w:b/>
                <w:w w:val="85"/>
                <w:u w:val="single"/>
              </w:rPr>
              <w:t>Informations</w:t>
            </w:r>
            <w:r>
              <w:rPr>
                <w:b/>
                <w:spacing w:val="29"/>
                <w:w w:val="85"/>
                <w:u w:val="single"/>
              </w:rPr>
              <w:t xml:space="preserve"> </w:t>
            </w:r>
            <w:r w:rsidR="00EB5DAE">
              <w:rPr>
                <w:b/>
                <w:w w:val="85"/>
                <w:u w:val="single"/>
              </w:rPr>
              <w:t>complémentaires :</w:t>
            </w:r>
          </w:p>
          <w:p w14:paraId="5FB4062F" w14:textId="26AB18BF" w:rsidR="005825DF" w:rsidRPr="00833F0A" w:rsidRDefault="009F7C4A" w:rsidP="005825DF">
            <w:pPr>
              <w:pStyle w:val="TableParagraph"/>
            </w:pPr>
            <w:r w:rsidRPr="00833F0A">
              <w:t>Stage de 6 mois</w:t>
            </w:r>
          </w:p>
          <w:p w14:paraId="5C0E0764" w14:textId="6F9A9C17" w:rsidR="005825DF" w:rsidRPr="00833F0A" w:rsidRDefault="009F7C4A" w:rsidP="005825DF">
            <w:pPr>
              <w:pStyle w:val="TableParagraph"/>
            </w:pPr>
            <w:r w:rsidRPr="00833F0A">
              <w:t>A partir de juillet 2025</w:t>
            </w:r>
          </w:p>
          <w:p w14:paraId="05185A55" w14:textId="77777777" w:rsidR="009F7C4A" w:rsidRPr="00833F0A" w:rsidRDefault="009F7C4A" w:rsidP="009F7C4A">
            <w:pPr>
              <w:pStyle w:val="Paragraphedeliste"/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contextualSpacing/>
            </w:pPr>
            <w:r w:rsidRPr="00833F0A">
              <w:t>D’une rémunération attractive selon ton niveau d’études</w:t>
            </w:r>
          </w:p>
          <w:p w14:paraId="124E2E7F" w14:textId="77777777" w:rsidR="009F7C4A" w:rsidRPr="00833F0A" w:rsidRDefault="009F7C4A" w:rsidP="009F7C4A">
            <w:pPr>
              <w:pStyle w:val="Paragraphedeliste"/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contextualSpacing/>
            </w:pPr>
            <w:r w:rsidRPr="00833F0A">
              <w:t>De deux jours d’absence autorisée et rémunérée pendant ton stage</w:t>
            </w:r>
          </w:p>
          <w:p w14:paraId="5C5A79C7" w14:textId="77777777" w:rsidR="009F7C4A" w:rsidRPr="00833F0A" w:rsidRDefault="009F7C4A" w:rsidP="009F7C4A">
            <w:pPr>
              <w:pStyle w:val="Paragraphedeliste"/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contextualSpacing/>
            </w:pPr>
            <w:r w:rsidRPr="00833F0A">
              <w:t>D’une montée en compétences assurée par une équipe qui aura à cœur de soigner la qualité de ton intégration et de t’accompagner dans ton développement.</w:t>
            </w:r>
          </w:p>
          <w:p w14:paraId="15FEB79D" w14:textId="77777777" w:rsidR="009F7C4A" w:rsidRPr="00833F0A" w:rsidRDefault="009F7C4A" w:rsidP="009F7C4A">
            <w:pPr>
              <w:pStyle w:val="Paragraphedeliste"/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contextualSpacing/>
            </w:pPr>
            <w:r w:rsidRPr="00833F0A">
              <w:t>D’une ambiance de travail agréable et motivante.</w:t>
            </w:r>
            <w:r w:rsidRPr="00833F0A">
              <w:br/>
            </w:r>
          </w:p>
          <w:p w14:paraId="67D6C039" w14:textId="77777777" w:rsidR="009F7C4A" w:rsidRPr="00833F0A" w:rsidRDefault="009F7C4A" w:rsidP="009F7C4A">
            <w:pPr>
              <w:shd w:val="clear" w:color="auto" w:fill="FFFFFF"/>
            </w:pPr>
            <w:bookmarkStart w:id="2" w:name="_Hlk178346486"/>
            <w:r w:rsidRPr="00833F0A">
              <w:t>Nos stagiaires sont nos talents de demain, nous en prenons soin !</w:t>
            </w:r>
            <w:bookmarkEnd w:id="2"/>
          </w:p>
          <w:p w14:paraId="349941C5" w14:textId="77777777" w:rsidR="009F7C4A" w:rsidRPr="00833F0A" w:rsidRDefault="009F7C4A" w:rsidP="009F7C4A">
            <w:pPr>
              <w:shd w:val="clear" w:color="auto" w:fill="FFFFFF"/>
            </w:pPr>
          </w:p>
          <w:p w14:paraId="767CEE17" w14:textId="77777777" w:rsidR="009F7C4A" w:rsidRPr="00833F0A" w:rsidRDefault="009F7C4A" w:rsidP="009F7C4A">
            <w:pPr>
              <w:pStyle w:val="Sansinterligne"/>
              <w:jc w:val="both"/>
              <w:rPr>
                <w:rFonts w:ascii="Tahoma" w:hAnsi="Tahoma" w:cs="Tahoma"/>
                <w:i/>
                <w:iCs/>
                <w:color w:val="000000"/>
              </w:rPr>
            </w:pPr>
            <w:r w:rsidRPr="00833F0A">
              <w:rPr>
                <w:rFonts w:ascii="Tahoma" w:hAnsi="Tahoma" w:cs="Tahoma"/>
              </w:rPr>
              <w:t xml:space="preserve">Le Poste basé à Saint Ouen (accès par le métro 13 arrêt Garibaldi / Métro 14 ou RER C arrêt Saint Ouen). </w:t>
            </w:r>
          </w:p>
          <w:p w14:paraId="3F9A72C6" w14:textId="77777777" w:rsidR="009F7C4A" w:rsidRPr="00833F0A" w:rsidRDefault="009F7C4A" w:rsidP="009F7C4A">
            <w:pPr>
              <w:pStyle w:val="Sansinterligne"/>
              <w:jc w:val="both"/>
              <w:rPr>
                <w:rFonts w:ascii="Tahoma" w:hAnsi="Tahoma" w:cs="Tahoma"/>
                <w:b/>
                <w:color w:val="DE713D"/>
              </w:rPr>
            </w:pPr>
          </w:p>
          <w:p w14:paraId="018F7981" w14:textId="4861BE0C" w:rsidR="00E75CDE" w:rsidRDefault="00E75CDE" w:rsidP="005825DF">
            <w:pPr>
              <w:pStyle w:val="TableParagraph"/>
              <w:spacing w:before="10"/>
            </w:pPr>
          </w:p>
        </w:tc>
      </w:tr>
      <w:tr w:rsidR="00E75CDE" w14:paraId="4C33BFFC" w14:textId="77777777">
        <w:trPr>
          <w:trHeight w:val="517"/>
        </w:trPr>
        <w:tc>
          <w:tcPr>
            <w:tcW w:w="3478" w:type="dxa"/>
          </w:tcPr>
          <w:p w14:paraId="2201FA23" w14:textId="77777777" w:rsidR="00E75CDE" w:rsidRDefault="006403E3">
            <w:pPr>
              <w:pStyle w:val="TableParagraph"/>
              <w:spacing w:line="261" w:lineRule="exact"/>
            </w:pPr>
            <w:proofErr w:type="spellStart"/>
            <w:r>
              <w:rPr>
                <w:spacing w:val="-1"/>
                <w:w w:val="95"/>
              </w:rPr>
              <w:t>Created</w:t>
            </w:r>
            <w:proofErr w:type="spellEnd"/>
            <w:r>
              <w:rPr>
                <w:spacing w:val="-21"/>
                <w:w w:val="95"/>
              </w:rPr>
              <w:t xml:space="preserve"> </w:t>
            </w:r>
            <w:proofErr w:type="gramStart"/>
            <w:r>
              <w:rPr>
                <w:w w:val="95"/>
              </w:rPr>
              <w:t>by:</w:t>
            </w:r>
            <w:proofErr w:type="gramEnd"/>
          </w:p>
        </w:tc>
        <w:tc>
          <w:tcPr>
            <w:tcW w:w="6310" w:type="dxa"/>
          </w:tcPr>
          <w:p w14:paraId="40E5D546" w14:textId="18025C9A" w:rsidR="00E75CDE" w:rsidRDefault="00893443">
            <w:pPr>
              <w:pStyle w:val="TableParagraph"/>
              <w:spacing w:line="261" w:lineRule="exact"/>
            </w:pPr>
            <w:r>
              <w:rPr>
                <w:spacing w:val="-1"/>
                <w:w w:val="95"/>
              </w:rPr>
              <w:t>Laurine GEISTEL</w:t>
            </w:r>
          </w:p>
        </w:tc>
      </w:tr>
      <w:tr w:rsidR="00E75CDE" w14:paraId="2BB901D6" w14:textId="77777777">
        <w:trPr>
          <w:trHeight w:val="517"/>
        </w:trPr>
        <w:tc>
          <w:tcPr>
            <w:tcW w:w="3478" w:type="dxa"/>
          </w:tcPr>
          <w:p w14:paraId="7859136A" w14:textId="77777777" w:rsidR="00E75CDE" w:rsidRDefault="006403E3">
            <w:pPr>
              <w:pStyle w:val="TableParagraph"/>
              <w:spacing w:line="261" w:lineRule="exact"/>
            </w:pPr>
            <w:proofErr w:type="gramStart"/>
            <w:r>
              <w:lastRenderedPageBreak/>
              <w:t>Date:</w:t>
            </w:r>
            <w:proofErr w:type="gramEnd"/>
          </w:p>
        </w:tc>
        <w:tc>
          <w:tcPr>
            <w:tcW w:w="6310" w:type="dxa"/>
          </w:tcPr>
          <w:p w14:paraId="0C4AC6CB" w14:textId="099AC9E3" w:rsidR="00E75CDE" w:rsidRDefault="00893443">
            <w:pPr>
              <w:pStyle w:val="TableParagraph"/>
              <w:spacing w:line="261" w:lineRule="exact"/>
            </w:pPr>
            <w:r>
              <w:rPr>
                <w:w w:val="90"/>
              </w:rPr>
              <w:t>20</w:t>
            </w:r>
            <w:r w:rsidR="00110122">
              <w:rPr>
                <w:w w:val="90"/>
              </w:rPr>
              <w:t>/0</w:t>
            </w:r>
            <w:r>
              <w:rPr>
                <w:w w:val="90"/>
              </w:rPr>
              <w:t>3</w:t>
            </w:r>
            <w:r w:rsidR="00110122">
              <w:rPr>
                <w:w w:val="90"/>
              </w:rPr>
              <w:t>/202</w:t>
            </w:r>
            <w:r>
              <w:rPr>
                <w:w w:val="90"/>
              </w:rPr>
              <w:t>5</w:t>
            </w:r>
          </w:p>
        </w:tc>
      </w:tr>
      <w:tr w:rsidR="00E75CDE" w14:paraId="5FCA66F7" w14:textId="77777777">
        <w:trPr>
          <w:trHeight w:val="518"/>
        </w:trPr>
        <w:tc>
          <w:tcPr>
            <w:tcW w:w="3478" w:type="dxa"/>
          </w:tcPr>
          <w:p w14:paraId="73882909" w14:textId="77777777" w:rsidR="00E75CDE" w:rsidRDefault="006403E3">
            <w:pPr>
              <w:pStyle w:val="TableParagraph"/>
              <w:spacing w:line="261" w:lineRule="exact"/>
            </w:pPr>
            <w:proofErr w:type="gramStart"/>
            <w:r>
              <w:t>HRBP:</w:t>
            </w:r>
            <w:proofErr w:type="gramEnd"/>
          </w:p>
        </w:tc>
        <w:tc>
          <w:tcPr>
            <w:tcW w:w="6310" w:type="dxa"/>
          </w:tcPr>
          <w:p w14:paraId="499B243F" w14:textId="4B9F5517" w:rsidR="00E75CDE" w:rsidRDefault="009F7C4A">
            <w:pPr>
              <w:pStyle w:val="TableParagraph"/>
              <w:spacing w:line="261" w:lineRule="exact"/>
            </w:pPr>
            <w:r>
              <w:t>Laure François</w:t>
            </w:r>
          </w:p>
        </w:tc>
      </w:tr>
      <w:tr w:rsidR="00E75CDE" w14:paraId="053ADB9E" w14:textId="77777777">
        <w:trPr>
          <w:trHeight w:val="517"/>
        </w:trPr>
        <w:tc>
          <w:tcPr>
            <w:tcW w:w="3478" w:type="dxa"/>
          </w:tcPr>
          <w:p w14:paraId="72DD0903" w14:textId="77777777" w:rsidR="00E75CDE" w:rsidRDefault="006403E3">
            <w:pPr>
              <w:pStyle w:val="TableParagraph"/>
              <w:spacing w:line="261" w:lineRule="exact"/>
            </w:pPr>
            <w:r>
              <w:rPr>
                <w:w w:val="95"/>
              </w:rPr>
              <w:t>Date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-20"/>
                <w:w w:val="95"/>
              </w:rPr>
              <w:t xml:space="preserve"> </w:t>
            </w:r>
            <w:r>
              <w:rPr>
                <w:w w:val="95"/>
              </w:rPr>
              <w:t>last</w:t>
            </w:r>
            <w:r>
              <w:rPr>
                <w:spacing w:val="-20"/>
                <w:w w:val="95"/>
              </w:rPr>
              <w:t xml:space="preserve"> </w:t>
            </w:r>
            <w:proofErr w:type="spellStart"/>
            <w:proofErr w:type="gramStart"/>
            <w:r>
              <w:rPr>
                <w:w w:val="95"/>
              </w:rPr>
              <w:t>revision</w:t>
            </w:r>
            <w:proofErr w:type="spellEnd"/>
            <w:r>
              <w:rPr>
                <w:w w:val="95"/>
              </w:rPr>
              <w:t>:</w:t>
            </w:r>
            <w:proofErr w:type="gramEnd"/>
          </w:p>
        </w:tc>
        <w:tc>
          <w:tcPr>
            <w:tcW w:w="6310" w:type="dxa"/>
          </w:tcPr>
          <w:p w14:paraId="24AFBEE3" w14:textId="6BB964EE" w:rsidR="00E75CDE" w:rsidRDefault="009F7C4A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04/04/2025</w:t>
            </w:r>
          </w:p>
        </w:tc>
      </w:tr>
    </w:tbl>
    <w:p w14:paraId="3E07E503" w14:textId="77777777" w:rsidR="00E00003" w:rsidRDefault="00E00003"/>
    <w:sectPr w:rsidR="00E00003">
      <w:pgSz w:w="12240" w:h="15840"/>
      <w:pgMar w:top="1440" w:right="8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umanist 777 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36E97"/>
    <w:multiLevelType w:val="hybridMultilevel"/>
    <w:tmpl w:val="6C4889AC"/>
    <w:lvl w:ilvl="0" w:tplc="D0A620D8">
      <w:numFmt w:val="bullet"/>
      <w:lvlText w:val="-"/>
      <w:lvlJc w:val="left"/>
      <w:pPr>
        <w:ind w:left="720" w:hanging="360"/>
      </w:pPr>
      <w:rPr>
        <w:rFonts w:ascii="Humanist 777 Light" w:eastAsia="Times New Roman" w:hAnsi="Humanist 777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45171"/>
    <w:multiLevelType w:val="hybridMultilevel"/>
    <w:tmpl w:val="5CC20C00"/>
    <w:lvl w:ilvl="0" w:tplc="D2442FE8">
      <w:numFmt w:val="bullet"/>
      <w:lvlText w:val=""/>
      <w:lvlJc w:val="left"/>
      <w:pPr>
        <w:ind w:left="1187" w:hanging="72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3F90CB6C">
      <w:numFmt w:val="bullet"/>
      <w:lvlText w:val="•"/>
      <w:lvlJc w:val="left"/>
      <w:pPr>
        <w:ind w:left="2039" w:hanging="721"/>
      </w:pPr>
      <w:rPr>
        <w:rFonts w:hint="default"/>
        <w:lang w:val="fr-FR" w:eastAsia="en-US" w:bidi="ar-SA"/>
      </w:rPr>
    </w:lvl>
    <w:lvl w:ilvl="2" w:tplc="7A3E1FE6">
      <w:numFmt w:val="bullet"/>
      <w:lvlText w:val="•"/>
      <w:lvlJc w:val="left"/>
      <w:pPr>
        <w:ind w:left="2899" w:hanging="721"/>
      </w:pPr>
      <w:rPr>
        <w:rFonts w:hint="default"/>
        <w:lang w:val="fr-FR" w:eastAsia="en-US" w:bidi="ar-SA"/>
      </w:rPr>
    </w:lvl>
    <w:lvl w:ilvl="3" w:tplc="3054883E">
      <w:numFmt w:val="bullet"/>
      <w:lvlText w:val="•"/>
      <w:lvlJc w:val="left"/>
      <w:pPr>
        <w:ind w:left="3759" w:hanging="721"/>
      </w:pPr>
      <w:rPr>
        <w:rFonts w:hint="default"/>
        <w:lang w:val="fr-FR" w:eastAsia="en-US" w:bidi="ar-SA"/>
      </w:rPr>
    </w:lvl>
    <w:lvl w:ilvl="4" w:tplc="25FA6890">
      <w:numFmt w:val="bullet"/>
      <w:lvlText w:val="•"/>
      <w:lvlJc w:val="left"/>
      <w:pPr>
        <w:ind w:left="4618" w:hanging="721"/>
      </w:pPr>
      <w:rPr>
        <w:rFonts w:hint="default"/>
        <w:lang w:val="fr-FR" w:eastAsia="en-US" w:bidi="ar-SA"/>
      </w:rPr>
    </w:lvl>
    <w:lvl w:ilvl="5" w:tplc="EDE4EE96">
      <w:numFmt w:val="bullet"/>
      <w:lvlText w:val="•"/>
      <w:lvlJc w:val="left"/>
      <w:pPr>
        <w:ind w:left="5478" w:hanging="721"/>
      </w:pPr>
      <w:rPr>
        <w:rFonts w:hint="default"/>
        <w:lang w:val="fr-FR" w:eastAsia="en-US" w:bidi="ar-SA"/>
      </w:rPr>
    </w:lvl>
    <w:lvl w:ilvl="6" w:tplc="9E385F2A">
      <w:numFmt w:val="bullet"/>
      <w:lvlText w:val="•"/>
      <w:lvlJc w:val="left"/>
      <w:pPr>
        <w:ind w:left="6338" w:hanging="721"/>
      </w:pPr>
      <w:rPr>
        <w:rFonts w:hint="default"/>
        <w:lang w:val="fr-FR" w:eastAsia="en-US" w:bidi="ar-SA"/>
      </w:rPr>
    </w:lvl>
    <w:lvl w:ilvl="7" w:tplc="544E8512">
      <w:numFmt w:val="bullet"/>
      <w:lvlText w:val="•"/>
      <w:lvlJc w:val="left"/>
      <w:pPr>
        <w:ind w:left="7197" w:hanging="721"/>
      </w:pPr>
      <w:rPr>
        <w:rFonts w:hint="default"/>
        <w:lang w:val="fr-FR" w:eastAsia="en-US" w:bidi="ar-SA"/>
      </w:rPr>
    </w:lvl>
    <w:lvl w:ilvl="8" w:tplc="888CF2B0">
      <w:numFmt w:val="bullet"/>
      <w:lvlText w:val="•"/>
      <w:lvlJc w:val="left"/>
      <w:pPr>
        <w:ind w:left="8057" w:hanging="721"/>
      </w:pPr>
      <w:rPr>
        <w:rFonts w:hint="default"/>
        <w:lang w:val="fr-FR" w:eastAsia="en-US" w:bidi="ar-SA"/>
      </w:rPr>
    </w:lvl>
  </w:abstractNum>
  <w:num w:numId="1" w16cid:durableId="480342909">
    <w:abstractNumId w:val="1"/>
  </w:num>
  <w:num w:numId="2" w16cid:durableId="1262688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DE"/>
    <w:rsid w:val="00092BEC"/>
    <w:rsid w:val="00110122"/>
    <w:rsid w:val="001A70D0"/>
    <w:rsid w:val="002D1C60"/>
    <w:rsid w:val="003E621E"/>
    <w:rsid w:val="005825DF"/>
    <w:rsid w:val="005F21E3"/>
    <w:rsid w:val="006403E3"/>
    <w:rsid w:val="006660BB"/>
    <w:rsid w:val="006F31E9"/>
    <w:rsid w:val="00833F0A"/>
    <w:rsid w:val="00893443"/>
    <w:rsid w:val="009F7C4A"/>
    <w:rsid w:val="00A259D1"/>
    <w:rsid w:val="00A7045D"/>
    <w:rsid w:val="00E00003"/>
    <w:rsid w:val="00E7388F"/>
    <w:rsid w:val="00E75CDE"/>
    <w:rsid w:val="00EB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84812"/>
  <w15:docId w15:val="{E5C18E2F-3BC1-4D14-B129-2603B228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0"/>
    </w:pPr>
    <w:rPr>
      <w:sz w:val="18"/>
      <w:szCs w:val="18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ansinterligne">
    <w:name w:val="No Spacing"/>
    <w:uiPriority w:val="1"/>
    <w:qFormat/>
    <w:rsid w:val="009F7C4A"/>
    <w:pPr>
      <w:widowControl/>
      <w:autoSpaceDE/>
      <w:autoSpaceDN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fr.wikipedia.org/wiki/Scotch_whisk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631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Brand (DE)</dc:creator>
  <cp:lastModifiedBy>Laure Franҫois</cp:lastModifiedBy>
  <cp:revision>3</cp:revision>
  <dcterms:created xsi:type="dcterms:W3CDTF">2025-04-04T15:56:00Z</dcterms:created>
  <dcterms:modified xsi:type="dcterms:W3CDTF">2025-04-04T16:08:00Z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2023-03-14T00:00:00Z</vt:filetime>
  </property>
</Properties>
</file>