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6389" w14:textId="79853A32" w:rsidR="002775AB" w:rsidRPr="004A2E53" w:rsidRDefault="004A2E53" w:rsidP="00CF1AE1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9B62D9" w14:paraId="4E72F9E4" w14:textId="77777777" w:rsidTr="60940A6D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77777777" w:rsidR="002775AB" w:rsidRPr="009B62D9" w:rsidRDefault="002775AB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9B62D9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  <w:shd w:val="clear" w:color="auto" w:fill="auto"/>
          </w:tcPr>
          <w:p w14:paraId="4240E3E1" w14:textId="10E859D7" w:rsidR="002775AB" w:rsidRPr="009B62D9" w:rsidRDefault="00424869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 xml:space="preserve">National </w:t>
            </w:r>
            <w:r w:rsidR="00CB0B48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Account Manager</w:t>
            </w:r>
            <w:r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 xml:space="preserve"> </w:t>
            </w:r>
            <w:r w:rsidR="00E305A7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–</w:t>
            </w:r>
            <w:r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 xml:space="preserve"> </w:t>
            </w:r>
            <w:r w:rsidR="00E305A7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On Trade</w:t>
            </w:r>
          </w:p>
        </w:tc>
      </w:tr>
      <w:tr w:rsidR="002775AB" w:rsidRPr="009B62D9" w14:paraId="38AE9EC0" w14:textId="77777777" w:rsidTr="60940A6D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9B62D9" w:rsidRDefault="002775AB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9B62D9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  <w:shd w:val="clear" w:color="auto" w:fill="auto"/>
          </w:tcPr>
          <w:p w14:paraId="37FE7A82" w14:textId="00043A09" w:rsidR="002775AB" w:rsidRPr="009B62D9" w:rsidRDefault="00A67D7E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63D80735">
              <w:rPr>
                <w:rFonts w:ascii="Source Sans Pro" w:hAnsi="Source Sans Pro" w:cs="Calibri"/>
                <w:color w:val="000000" w:themeColor="text1"/>
                <w:sz w:val="20"/>
                <w:szCs w:val="20"/>
              </w:rPr>
              <w:t>ODC</w:t>
            </w:r>
            <w:r w:rsidR="006A550B" w:rsidRPr="63D80735">
              <w:rPr>
                <w:rFonts w:ascii="Source Sans Pro" w:hAnsi="Source Sans Pro" w:cs="Calibri"/>
                <w:color w:val="000000" w:themeColor="text1"/>
                <w:sz w:val="20"/>
                <w:szCs w:val="20"/>
              </w:rPr>
              <w:t xml:space="preserve"> </w:t>
            </w:r>
            <w:r w:rsidR="0210B297" w:rsidRPr="63D80735">
              <w:rPr>
                <w:rFonts w:ascii="Source Sans Pro" w:hAnsi="Source Sans Pro" w:cs="Calibri"/>
                <w:color w:val="000000" w:themeColor="text1"/>
                <w:sz w:val="20"/>
                <w:szCs w:val="20"/>
              </w:rPr>
              <w:t>UK</w:t>
            </w:r>
          </w:p>
        </w:tc>
      </w:tr>
      <w:tr w:rsidR="002775AB" w:rsidRPr="009B62D9" w14:paraId="7508006C" w14:textId="77777777" w:rsidTr="60940A6D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9B62D9" w:rsidRDefault="002775AB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9B62D9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  <w:shd w:val="clear" w:color="auto" w:fill="auto"/>
          </w:tcPr>
          <w:p w14:paraId="72745C5B" w14:textId="58097ADC" w:rsidR="002775AB" w:rsidRPr="009B62D9" w:rsidRDefault="0035562E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Commercial</w:t>
            </w:r>
          </w:p>
        </w:tc>
      </w:tr>
      <w:tr w:rsidR="002775AB" w:rsidRPr="009B62D9" w14:paraId="04BE2187" w14:textId="77777777" w:rsidTr="60940A6D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77777777" w:rsidR="002775AB" w:rsidRPr="009B62D9" w:rsidRDefault="002775AB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9B62D9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  <w:shd w:val="clear" w:color="auto" w:fill="auto"/>
          </w:tcPr>
          <w:p w14:paraId="13F6F914" w14:textId="626E8BAB" w:rsidR="002775AB" w:rsidRPr="009B62D9" w:rsidRDefault="00323309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Field Based</w:t>
            </w:r>
          </w:p>
        </w:tc>
      </w:tr>
      <w:tr w:rsidR="002775AB" w:rsidRPr="009B62D9" w14:paraId="14CC717C" w14:textId="77777777" w:rsidTr="60940A6D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6907EC22" w:rsidR="002775AB" w:rsidRPr="009B62D9" w:rsidRDefault="008B2E82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9B62D9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9B62D9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3430DF" w:rsidRPr="009B62D9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30" w:type="dxa"/>
            <w:shd w:val="clear" w:color="auto" w:fill="auto"/>
          </w:tcPr>
          <w:p w14:paraId="0E66B222" w14:textId="628B5C6C" w:rsidR="002775AB" w:rsidRPr="0010261A" w:rsidRDefault="007A3A71" w:rsidP="60940A6D">
            <w:pPr>
              <w:pStyle w:val="NoSpacing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National Sales</w:t>
            </w:r>
            <w:r w:rsidR="00424869"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 xml:space="preserve"> Manager</w:t>
            </w:r>
          </w:p>
        </w:tc>
      </w:tr>
      <w:tr w:rsidR="002775AB" w:rsidRPr="009B62D9" w14:paraId="48AAFCFC" w14:textId="77777777" w:rsidTr="60940A6D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0CDBD6D7" w:rsidR="002775AB" w:rsidRPr="009B62D9" w:rsidRDefault="008B2E82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9B62D9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Team Members</w:t>
            </w:r>
          </w:p>
        </w:tc>
        <w:tc>
          <w:tcPr>
            <w:tcW w:w="6730" w:type="dxa"/>
            <w:shd w:val="clear" w:color="auto" w:fill="auto"/>
          </w:tcPr>
          <w:p w14:paraId="2E9296AB" w14:textId="69B15B3A" w:rsidR="002775AB" w:rsidRPr="009B62D9" w:rsidRDefault="00CB0B48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N/a</w:t>
            </w:r>
          </w:p>
        </w:tc>
      </w:tr>
      <w:tr w:rsidR="002775AB" w:rsidRPr="009B62D9" w14:paraId="56683D6C" w14:textId="77777777" w:rsidTr="60940A6D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77777777" w:rsidR="002775AB" w:rsidRPr="009B62D9" w:rsidRDefault="002775AB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9B62D9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730" w:type="dxa"/>
            <w:shd w:val="clear" w:color="auto" w:fill="auto"/>
          </w:tcPr>
          <w:p w14:paraId="4B8C09FE" w14:textId="76A281BD" w:rsidR="002775AB" w:rsidRPr="00D07078" w:rsidRDefault="00CB0B48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  <w:highlight w:val="yellow"/>
              </w:rPr>
            </w:pPr>
            <w:r w:rsidRPr="00CB0B48">
              <w:rPr>
                <w:rFonts w:ascii="Source Sans Pro" w:hAnsi="Source Sans Pro" w:cs="Calibri"/>
                <w:color w:val="000000"/>
                <w:sz w:val="20"/>
                <w:szCs w:val="20"/>
              </w:rPr>
              <w:t>4</w:t>
            </w:r>
            <w:r w:rsidR="00424869">
              <w:rPr>
                <w:rFonts w:ascii="Source Sans Pro" w:hAnsi="Source Sans Pro" w:cs="Calibri"/>
                <w:color w:val="000000"/>
                <w:sz w:val="20"/>
                <w:szCs w:val="20"/>
              </w:rPr>
              <w:t>B</w:t>
            </w:r>
          </w:p>
        </w:tc>
      </w:tr>
      <w:tr w:rsidR="002775AB" w:rsidRPr="009B62D9" w14:paraId="3EB5510C" w14:textId="77777777" w:rsidTr="60940A6D">
        <w:trPr>
          <w:trHeight w:val="918"/>
        </w:trPr>
        <w:tc>
          <w:tcPr>
            <w:tcW w:w="9702" w:type="dxa"/>
            <w:gridSpan w:val="2"/>
            <w:shd w:val="clear" w:color="auto" w:fill="auto"/>
          </w:tcPr>
          <w:p w14:paraId="54B58A9F" w14:textId="1C5B4CBB" w:rsidR="00736066" w:rsidRPr="009B62D9" w:rsidRDefault="002775AB" w:rsidP="00D533DB">
            <w:pPr>
              <w:pStyle w:val="NoSpacing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 w:rsidRPr="009B62D9"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2B721CE3" w14:textId="3AC3333F" w:rsidR="007A3A71" w:rsidRDefault="005F2161" w:rsidP="007A3A71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To </w:t>
            </w:r>
            <w:r w:rsidR="007552ED">
              <w:rPr>
                <w:rFonts w:ascii="Source Sans Pro" w:hAnsi="Source Sans Pro"/>
                <w:sz w:val="20"/>
                <w:szCs w:val="20"/>
              </w:rPr>
              <w:t xml:space="preserve">execute the UK </w:t>
            </w:r>
            <w:r w:rsidR="007A3A71">
              <w:rPr>
                <w:rFonts w:ascii="Source Sans Pro" w:hAnsi="Source Sans Pro"/>
                <w:sz w:val="20"/>
                <w:szCs w:val="20"/>
              </w:rPr>
              <w:t xml:space="preserve">On Trade </w:t>
            </w:r>
            <w:r w:rsidR="007552ED">
              <w:rPr>
                <w:rFonts w:ascii="Source Sans Pro" w:hAnsi="Source Sans Pro"/>
                <w:sz w:val="20"/>
                <w:szCs w:val="20"/>
              </w:rPr>
              <w:t>vision and strategy</w:t>
            </w:r>
            <w:r w:rsidR="00826274">
              <w:rPr>
                <w:rFonts w:ascii="Source Sans Pro" w:hAnsi="Source Sans Pro"/>
                <w:sz w:val="20"/>
                <w:szCs w:val="20"/>
              </w:rPr>
              <w:t xml:space="preserve">. </w:t>
            </w:r>
            <w:r w:rsidR="00826274" w:rsidRPr="00827FE5">
              <w:rPr>
                <w:rFonts w:ascii="Source Sans Pro" w:hAnsi="Source Sans Pro"/>
                <w:sz w:val="20"/>
                <w:szCs w:val="20"/>
              </w:rPr>
              <w:t xml:space="preserve">Support </w:t>
            </w:r>
            <w:r w:rsidR="007A3A71">
              <w:rPr>
                <w:rFonts w:ascii="Source Sans Pro" w:hAnsi="Source Sans Pro"/>
                <w:sz w:val="20"/>
                <w:szCs w:val="20"/>
              </w:rPr>
              <w:t>NSM</w:t>
            </w:r>
            <w:r w:rsidR="00826274" w:rsidRPr="00827FE5">
              <w:rPr>
                <w:rFonts w:ascii="Source Sans Pro" w:hAnsi="Source Sans Pro"/>
                <w:sz w:val="20"/>
                <w:szCs w:val="20"/>
              </w:rPr>
              <w:t xml:space="preserve"> in delivering budget performance within agreed guidelines, ensuring sustainable growth and profitability for the company whilst balancing brand equity and value.</w:t>
            </w:r>
            <w:r w:rsidR="00826274">
              <w:rPr>
                <w:rFonts w:ascii="Source Sans Pro" w:hAnsi="Source Sans Pro"/>
                <w:sz w:val="20"/>
                <w:szCs w:val="20"/>
              </w:rPr>
              <w:t xml:space="preserve"> B</w:t>
            </w:r>
            <w:r w:rsidR="00A4660B">
              <w:rPr>
                <w:rFonts w:ascii="Source Sans Pro" w:hAnsi="Source Sans Pro"/>
                <w:sz w:val="20"/>
                <w:szCs w:val="20"/>
              </w:rPr>
              <w:t xml:space="preserve">uilding </w:t>
            </w:r>
            <w:r w:rsidR="004A2B06">
              <w:rPr>
                <w:rFonts w:ascii="Source Sans Pro" w:hAnsi="Source Sans Pro"/>
                <w:sz w:val="20"/>
                <w:szCs w:val="20"/>
              </w:rPr>
              <w:t xml:space="preserve">strong </w:t>
            </w:r>
            <w:r w:rsidRPr="005F2161">
              <w:rPr>
                <w:rFonts w:ascii="Source Sans Pro" w:hAnsi="Source Sans Pro"/>
                <w:sz w:val="20"/>
                <w:szCs w:val="20"/>
              </w:rPr>
              <w:t>trading relationships</w:t>
            </w:r>
            <w:r w:rsidR="00A4660B">
              <w:rPr>
                <w:rFonts w:ascii="Source Sans Pro" w:hAnsi="Source Sans Pro"/>
                <w:sz w:val="20"/>
                <w:szCs w:val="20"/>
              </w:rPr>
              <w:t xml:space="preserve"> that optimise our brand </w:t>
            </w:r>
            <w:r w:rsidRPr="005F2161">
              <w:rPr>
                <w:rFonts w:ascii="Source Sans Pro" w:hAnsi="Source Sans Pro"/>
                <w:sz w:val="20"/>
                <w:szCs w:val="20"/>
              </w:rPr>
              <w:t>distribution, visibility</w:t>
            </w:r>
            <w:r w:rsidR="00A4660B">
              <w:rPr>
                <w:rFonts w:ascii="Source Sans Pro" w:hAnsi="Source Sans Pro"/>
                <w:sz w:val="20"/>
                <w:szCs w:val="20"/>
              </w:rPr>
              <w:t xml:space="preserve"> and activation</w:t>
            </w:r>
            <w:r w:rsidR="00826274">
              <w:rPr>
                <w:rFonts w:ascii="Source Sans Pro" w:hAnsi="Source Sans Pro"/>
                <w:sz w:val="20"/>
                <w:szCs w:val="20"/>
              </w:rPr>
              <w:t>.</w:t>
            </w:r>
          </w:p>
          <w:p w14:paraId="4B380219" w14:textId="348D2A70" w:rsidR="00613E02" w:rsidRPr="00AC6046" w:rsidRDefault="00613E02" w:rsidP="00826274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2775AB" w:rsidRPr="00E57703" w14:paraId="4A8A80D4" w14:textId="77777777" w:rsidTr="60940A6D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65F4420D" w14:textId="7E883ACA" w:rsidR="00830927" w:rsidRDefault="002775AB" w:rsidP="00CF5163">
            <w:pPr>
              <w:pStyle w:val="NoSpacing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 w:rsidRPr="00E57703"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Accountabilities</w:t>
            </w:r>
          </w:p>
          <w:p w14:paraId="1E6B4DB2" w14:textId="77777777" w:rsidR="00CE38A0" w:rsidRDefault="00B60CED" w:rsidP="00B60CED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</w:pP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Support </w:t>
            </w:r>
            <w:r w:rsidR="007A3A71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NSM</w:t>
            </w: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with</w:t>
            </w:r>
            <w:r w:rsidR="00CE38A0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development and </w:t>
            </w: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implementation of the </w:t>
            </w:r>
            <w:r w:rsidR="007A3A71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Channel </w:t>
            </w: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Plan</w:t>
            </w:r>
            <w:r w:rsidR="00CE38A0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.</w:t>
            </w:r>
          </w:p>
          <w:p w14:paraId="59526D2D" w14:textId="74669B0E" w:rsidR="00B60CED" w:rsidRPr="00B60CED" w:rsidRDefault="004A2B06" w:rsidP="00B60CED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Review customer </w:t>
            </w:r>
            <w:r w:rsidR="00B60CED"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performance and </w:t>
            </w:r>
            <w: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build </w:t>
            </w:r>
            <w:r w:rsidR="00B60CED"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initiatives to achieve account and channel strategy</w:t>
            </w:r>
            <w:r w:rsidR="00CE38A0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across mid-size Nationals, Regionals &amp; HORECA.</w:t>
            </w:r>
          </w:p>
          <w:p w14:paraId="775013F2" w14:textId="77777777" w:rsidR="007A3A71" w:rsidRDefault="00B60CED" w:rsidP="00B60CED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</w:pP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Develop, implement, monitor, and adjust </w:t>
            </w:r>
            <w:r w:rsidR="007A3A71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Account investment and </w:t>
            </w: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promotional plans in-line with</w:t>
            </w:r>
            <w:r w:rsidR="004448A5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agreements</w:t>
            </w: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.</w:t>
            </w:r>
          </w:p>
          <w:p w14:paraId="4A3337DB" w14:textId="64D21F73" w:rsidR="00B60CED" w:rsidRPr="00B60CED" w:rsidRDefault="00B60CED" w:rsidP="00B60CED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</w:pP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Employ effective resource management and post-promotional evaluation to demonstrate delivery against key drivers</w:t>
            </w:r>
            <w:r w:rsidR="007A3A71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to deliver customer budget targets.</w:t>
            </w:r>
          </w:p>
          <w:p w14:paraId="5CA16BD4" w14:textId="4DA71A48" w:rsidR="00B60CED" w:rsidRPr="00B60CED" w:rsidRDefault="00B60CED" w:rsidP="00B60CED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</w:pP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Ensure WG&amp;S is the partner of choice through frequent contact with all key stakeholders and regular meetings with </w:t>
            </w:r>
            <w:r w:rsidR="007A3A71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customer</w:t>
            </w: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teams, presenting</w:t>
            </w:r>
            <w:r w:rsidR="007A3A71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and agreeing </w:t>
            </w: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key brand distribution and marketing initiatives</w:t>
            </w:r>
            <w:r w:rsidR="007A3A71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.</w:t>
            </w:r>
          </w:p>
          <w:p w14:paraId="37B29396" w14:textId="062689FE" w:rsidR="00B60CED" w:rsidRPr="00B60CED" w:rsidRDefault="00B60CED" w:rsidP="00B60CED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</w:pP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Support </w:t>
            </w:r>
            <w:r w:rsidR="007A3A71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NSM</w:t>
            </w: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with the development of virtual teams to deliver on business objectives</w:t>
            </w:r>
            <w:r w:rsidR="00B7553A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and activations.</w:t>
            </w:r>
          </w:p>
          <w:p w14:paraId="58D4A6BA" w14:textId="77777777" w:rsidR="00B60CED" w:rsidRPr="00B60CED" w:rsidRDefault="00B60CED" w:rsidP="00B60CED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</w:pPr>
            <w:r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Lead workstreams as defined within the Customer Account Plan, improving brand performance at point of purchase through world class brand activation, customer excellence and category management.</w:t>
            </w:r>
          </w:p>
          <w:p w14:paraId="710D011D" w14:textId="6C516B38" w:rsidR="00B60CED" w:rsidRPr="00B60CED" w:rsidRDefault="00051FD6" w:rsidP="00B60CED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Own and evolve m</w:t>
            </w:r>
            <w:r w:rsidR="00B60CED"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onthly reporting</w:t>
            </w:r>
            <w: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4448A5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to </w:t>
            </w:r>
            <w:r w:rsid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i</w:t>
            </w:r>
            <w:r w:rsidR="00B60CED" w:rsidRP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dentify and exploit strategic opportunities</w:t>
            </w:r>
            <w:r w:rsidR="007A3A71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in your customer base.</w:t>
            </w:r>
          </w:p>
          <w:p w14:paraId="593A6400" w14:textId="303AE80E" w:rsidR="00002175" w:rsidRDefault="004E457F" w:rsidP="00002175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Drive for ROI on</w:t>
            </w:r>
            <w:r w:rsidR="007A3A71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all c</w:t>
            </w:r>
            <w: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ustomer </w:t>
            </w:r>
            <w:r w:rsidR="007A3A71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i</w:t>
            </w:r>
            <w:r w:rsidR="00ED1239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nvestment through clear objectives and </w:t>
            </w:r>
            <w:r w:rsidR="00002175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measurement and evaluation</w:t>
            </w:r>
            <w: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.</w:t>
            </w:r>
          </w:p>
          <w:p w14:paraId="2097C3F7" w14:textId="3A025122" w:rsidR="00002175" w:rsidRDefault="004448A5" w:rsidP="00DF7DDB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Deliver </w:t>
            </w:r>
            <w:r w:rsidR="004E457F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rigorous </w:t>
            </w:r>
            <w:r w:rsidR="004D48E4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operational standards</w:t>
            </w:r>
            <w:r w:rsidR="005D3C64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and controls on forecasting</w:t>
            </w:r>
            <w:r w:rsidR="00ED1239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and </w:t>
            </w:r>
            <w:r w:rsidR="004E457F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company</w:t>
            </w:r>
            <w:r w:rsidR="00ED1239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spend</w:t>
            </w:r>
            <w:r w:rsidR="004E457F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to </w:t>
            </w:r>
            <w: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support </w:t>
            </w:r>
            <w:r w:rsidR="004E457F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deliver</w:t>
            </w:r>
            <w: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y</w:t>
            </w:r>
            <w:r w:rsidR="004E457F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within budgeted targets</w:t>
            </w:r>
            <w:r w:rsidR="00ED1239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(e.g.</w:t>
            </w:r>
            <w:r w:rsidR="004E457F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Indirect </w:t>
            </w:r>
            <w:r w:rsidR="004E457F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Forecast Accuracy/Bias, Pricing, C</w:t>
            </w:r>
            <w:r w:rsidR="004E457F" w:rsidRPr="00FC47B5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D’s</w:t>
            </w:r>
            <w:r w:rsidR="004E457F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, </w:t>
            </w:r>
            <w:r w:rsidR="005D3C64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T</w:t>
            </w:r>
            <w:r w:rsidR="005D3C64" w:rsidRPr="00FC47B5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&amp;E</w:t>
            </w:r>
            <w:r w:rsidR="005D3C64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, </w:t>
            </w:r>
            <w:r w:rsidR="00710A45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Overheads, P-spend)</w:t>
            </w:r>
          </w:p>
          <w:p w14:paraId="15F842F8" w14:textId="4389DC11" w:rsidR="00CE38A0" w:rsidRPr="00DF7DDB" w:rsidRDefault="00CE38A0" w:rsidP="00DF7DDB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Own monthly cycle, providing RTM with indirect volumes to ensure business P&amp;L accuracy for WG&amp;S.</w:t>
            </w:r>
          </w:p>
          <w:p w14:paraId="1484ED26" w14:textId="6ED31E00" w:rsidR="00835B29" w:rsidRPr="004448A5" w:rsidRDefault="00886C2F" w:rsidP="004448A5">
            <w:pPr>
              <w:pStyle w:val="ListParagraph"/>
              <w:numPr>
                <w:ilvl w:val="0"/>
                <w:numId w:val="11"/>
              </w:numP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P</w:t>
            </w:r>
            <w:r w:rsidR="00B13255" w:rsidRPr="00B13255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roactive member of the </w:t>
            </w:r>
            <w:r w:rsidR="00254477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channel </w:t>
            </w:r>
            <w:r w:rsidR="009D34AB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team</w:t>
            </w:r>
            <w:r w:rsidR="004448A5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, aligning with </w:t>
            </w:r>
            <w:r w:rsidR="009D34AB" w:rsidRPr="00002175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company values</w:t>
            </w:r>
            <w:r w:rsidR="009D34AB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on </w:t>
            </w:r>
            <w:r w:rsidR="009D34AB" w:rsidRPr="00002175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engagement, performance and</w:t>
            </w:r>
            <w:r w:rsidR="00B60CED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 xml:space="preserve"> de</w:t>
            </w:r>
            <w:r w:rsidR="009D34AB" w:rsidRPr="00002175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velop</w:t>
            </w:r>
            <w:r w:rsidR="009D34AB">
              <w:rPr>
                <w:rFonts w:ascii="Source Sans Pro" w:hAnsi="Source Sans Pro" w:cs="Helvetica"/>
                <w:sz w:val="20"/>
                <w:szCs w:val="20"/>
                <w:shd w:val="clear" w:color="auto" w:fill="FFFFFF"/>
              </w:rPr>
              <w:t>ment (incl. commitment to commercial competency development)</w:t>
            </w:r>
          </w:p>
        </w:tc>
      </w:tr>
      <w:tr w:rsidR="002775AB" w:rsidRPr="00E57703" w14:paraId="630499E6" w14:textId="77777777" w:rsidTr="60940A6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E57703" w:rsidRDefault="002775AB" w:rsidP="00D533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57703">
              <w:rPr>
                <w:rFonts w:cs="Calibri"/>
                <w:b/>
                <w:bCs/>
                <w:sz w:val="20"/>
                <w:szCs w:val="20"/>
              </w:rPr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BB0" w14:textId="2EAE18C0" w:rsidR="002775AB" w:rsidRPr="00E57703" w:rsidRDefault="00CF1AE1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James Pannett</w:t>
            </w:r>
          </w:p>
        </w:tc>
      </w:tr>
      <w:tr w:rsidR="002775AB" w:rsidRPr="00E57703" w14:paraId="4E1D6287" w14:textId="77777777" w:rsidTr="60940A6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E57703" w:rsidRDefault="002775AB" w:rsidP="00D533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57703">
              <w:rPr>
                <w:rFonts w:cs="Calibri"/>
                <w:b/>
                <w:bCs/>
                <w:sz w:val="20"/>
                <w:szCs w:val="20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07B" w14:textId="1584250A" w:rsidR="002775AB" w:rsidRPr="00E57703" w:rsidRDefault="00C55D10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January 2025</w:t>
            </w:r>
          </w:p>
        </w:tc>
      </w:tr>
      <w:tr w:rsidR="002775AB" w:rsidRPr="00E57703" w14:paraId="3D01E5FF" w14:textId="77777777" w:rsidTr="60940A6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E57703" w:rsidRDefault="002775AB" w:rsidP="00D533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57703">
              <w:rPr>
                <w:rFonts w:cs="Calibri"/>
                <w:b/>
                <w:bCs/>
                <w:sz w:val="20"/>
                <w:szCs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4D6" w14:textId="6CACF215" w:rsidR="002775AB" w:rsidRPr="00E57703" w:rsidRDefault="00C55D10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Karen Coyle</w:t>
            </w:r>
          </w:p>
        </w:tc>
      </w:tr>
      <w:tr w:rsidR="002775AB" w:rsidRPr="00E57703" w14:paraId="50C110F9" w14:textId="77777777" w:rsidTr="60940A6D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E57703" w:rsidRDefault="002775AB" w:rsidP="00D533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57703">
              <w:rPr>
                <w:rFonts w:cs="Calibri"/>
                <w:b/>
                <w:bCs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388B" w14:textId="0CEC9F6F" w:rsidR="002775AB" w:rsidRPr="00E57703" w:rsidRDefault="00C55D10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January 2025</w:t>
            </w:r>
          </w:p>
        </w:tc>
      </w:tr>
    </w:tbl>
    <w:p w14:paraId="672A15C7" w14:textId="77777777" w:rsidR="002775AB" w:rsidRPr="00E57703" w:rsidRDefault="002775AB">
      <w:pPr>
        <w:rPr>
          <w:sz w:val="20"/>
          <w:szCs w:val="20"/>
        </w:rPr>
      </w:pPr>
    </w:p>
    <w:sectPr w:rsidR="002775AB" w:rsidRPr="00E57703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37EA0" w14:textId="77777777" w:rsidR="00A03133" w:rsidRDefault="00A03133" w:rsidP="009A5E9F">
      <w:pPr>
        <w:spacing w:after="0" w:line="240" w:lineRule="auto"/>
      </w:pPr>
      <w:r>
        <w:separator/>
      </w:r>
    </w:p>
  </w:endnote>
  <w:endnote w:type="continuationSeparator" w:id="0">
    <w:p w14:paraId="1D752B03" w14:textId="77777777" w:rsidR="00A03133" w:rsidRDefault="00A03133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C853F" w14:textId="77777777" w:rsidR="00A03133" w:rsidRDefault="00A03133" w:rsidP="009A5E9F">
      <w:pPr>
        <w:spacing w:after="0" w:line="240" w:lineRule="auto"/>
      </w:pPr>
      <w:r>
        <w:separator/>
      </w:r>
    </w:p>
  </w:footnote>
  <w:footnote w:type="continuationSeparator" w:id="0">
    <w:p w14:paraId="15862255" w14:textId="77777777" w:rsidR="00A03133" w:rsidRDefault="00A03133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0A28"/>
    <w:multiLevelType w:val="hybridMultilevel"/>
    <w:tmpl w:val="BEF09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2AEA"/>
    <w:multiLevelType w:val="hybridMultilevel"/>
    <w:tmpl w:val="8438E1A4"/>
    <w:lvl w:ilvl="0" w:tplc="DC1EF71A"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0055"/>
    <w:multiLevelType w:val="multilevel"/>
    <w:tmpl w:val="D05E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1395E"/>
    <w:multiLevelType w:val="hybridMultilevel"/>
    <w:tmpl w:val="27122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D4D4C"/>
    <w:multiLevelType w:val="multilevel"/>
    <w:tmpl w:val="23DA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15B24"/>
    <w:multiLevelType w:val="hybridMultilevel"/>
    <w:tmpl w:val="7E703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60EE5"/>
    <w:multiLevelType w:val="multilevel"/>
    <w:tmpl w:val="430E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627E5D"/>
    <w:multiLevelType w:val="multilevel"/>
    <w:tmpl w:val="F6D8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550E4"/>
    <w:multiLevelType w:val="hybridMultilevel"/>
    <w:tmpl w:val="10EA5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325CF"/>
    <w:multiLevelType w:val="multilevel"/>
    <w:tmpl w:val="7D50D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774493"/>
    <w:multiLevelType w:val="hybridMultilevel"/>
    <w:tmpl w:val="DF1A8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36EB4"/>
    <w:multiLevelType w:val="multilevel"/>
    <w:tmpl w:val="59B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4028">
    <w:abstractNumId w:val="12"/>
  </w:num>
  <w:num w:numId="2" w16cid:durableId="1274552153">
    <w:abstractNumId w:val="4"/>
  </w:num>
  <w:num w:numId="3" w16cid:durableId="1465153772">
    <w:abstractNumId w:val="2"/>
  </w:num>
  <w:num w:numId="4" w16cid:durableId="1919823791">
    <w:abstractNumId w:val="7"/>
  </w:num>
  <w:num w:numId="5" w16cid:durableId="1505391921">
    <w:abstractNumId w:val="5"/>
  </w:num>
  <w:num w:numId="6" w16cid:durableId="107940746">
    <w:abstractNumId w:val="9"/>
  </w:num>
  <w:num w:numId="7" w16cid:durableId="600143884">
    <w:abstractNumId w:val="6"/>
  </w:num>
  <w:num w:numId="8" w16cid:durableId="490950895">
    <w:abstractNumId w:val="1"/>
  </w:num>
  <w:num w:numId="9" w16cid:durableId="785390461">
    <w:abstractNumId w:val="8"/>
  </w:num>
  <w:num w:numId="10" w16cid:durableId="545603246">
    <w:abstractNumId w:val="11"/>
  </w:num>
  <w:num w:numId="11" w16cid:durableId="1384138256">
    <w:abstractNumId w:val="3"/>
  </w:num>
  <w:num w:numId="12" w16cid:durableId="1303005577">
    <w:abstractNumId w:val="10"/>
  </w:num>
  <w:num w:numId="13" w16cid:durableId="45090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02175"/>
    <w:rsid w:val="0000304D"/>
    <w:rsid w:val="000057F6"/>
    <w:rsid w:val="00007D34"/>
    <w:rsid w:val="000126AE"/>
    <w:rsid w:val="0001329C"/>
    <w:rsid w:val="00015351"/>
    <w:rsid w:val="00024F73"/>
    <w:rsid w:val="0003013E"/>
    <w:rsid w:val="00031685"/>
    <w:rsid w:val="00034935"/>
    <w:rsid w:val="0004598A"/>
    <w:rsid w:val="00050DB1"/>
    <w:rsid w:val="00051FD6"/>
    <w:rsid w:val="000529C3"/>
    <w:rsid w:val="000530BD"/>
    <w:rsid w:val="00054E6C"/>
    <w:rsid w:val="00056283"/>
    <w:rsid w:val="00057A23"/>
    <w:rsid w:val="00057FD6"/>
    <w:rsid w:val="00060DD4"/>
    <w:rsid w:val="00065904"/>
    <w:rsid w:val="00070357"/>
    <w:rsid w:val="0007138A"/>
    <w:rsid w:val="00071A50"/>
    <w:rsid w:val="000760BE"/>
    <w:rsid w:val="00076FEC"/>
    <w:rsid w:val="00082341"/>
    <w:rsid w:val="00084B99"/>
    <w:rsid w:val="00092667"/>
    <w:rsid w:val="000A2F5B"/>
    <w:rsid w:val="000A3D4C"/>
    <w:rsid w:val="000A5910"/>
    <w:rsid w:val="000B63DE"/>
    <w:rsid w:val="000D1550"/>
    <w:rsid w:val="000E2D2A"/>
    <w:rsid w:val="000E6462"/>
    <w:rsid w:val="0010261A"/>
    <w:rsid w:val="00103B75"/>
    <w:rsid w:val="001075FA"/>
    <w:rsid w:val="00111B76"/>
    <w:rsid w:val="001166E9"/>
    <w:rsid w:val="00123188"/>
    <w:rsid w:val="0012326E"/>
    <w:rsid w:val="00130737"/>
    <w:rsid w:val="00141A36"/>
    <w:rsid w:val="0015173F"/>
    <w:rsid w:val="001579F5"/>
    <w:rsid w:val="001607A6"/>
    <w:rsid w:val="0017051E"/>
    <w:rsid w:val="00170DBB"/>
    <w:rsid w:val="00171F73"/>
    <w:rsid w:val="00174A1E"/>
    <w:rsid w:val="001771C3"/>
    <w:rsid w:val="00184196"/>
    <w:rsid w:val="001B523A"/>
    <w:rsid w:val="001B60BC"/>
    <w:rsid w:val="001C0C42"/>
    <w:rsid w:val="001C71E3"/>
    <w:rsid w:val="001C760A"/>
    <w:rsid w:val="001D02D3"/>
    <w:rsid w:val="001D62AA"/>
    <w:rsid w:val="001E650A"/>
    <w:rsid w:val="001E6B36"/>
    <w:rsid w:val="001F02AF"/>
    <w:rsid w:val="001F33C1"/>
    <w:rsid w:val="001F41EE"/>
    <w:rsid w:val="001F42E4"/>
    <w:rsid w:val="001F489A"/>
    <w:rsid w:val="001F73FB"/>
    <w:rsid w:val="00201CEA"/>
    <w:rsid w:val="00204833"/>
    <w:rsid w:val="00210162"/>
    <w:rsid w:val="0021332C"/>
    <w:rsid w:val="002143BC"/>
    <w:rsid w:val="00220E71"/>
    <w:rsid w:val="002219BE"/>
    <w:rsid w:val="00224DE3"/>
    <w:rsid w:val="00241D45"/>
    <w:rsid w:val="00254477"/>
    <w:rsid w:val="00260617"/>
    <w:rsid w:val="002666FE"/>
    <w:rsid w:val="0027500A"/>
    <w:rsid w:val="00275AEE"/>
    <w:rsid w:val="00276B0A"/>
    <w:rsid w:val="002775AB"/>
    <w:rsid w:val="00280CFC"/>
    <w:rsid w:val="00282C1B"/>
    <w:rsid w:val="002831C3"/>
    <w:rsid w:val="00290D7B"/>
    <w:rsid w:val="00292D66"/>
    <w:rsid w:val="00294A7C"/>
    <w:rsid w:val="002A436C"/>
    <w:rsid w:val="002B12D0"/>
    <w:rsid w:val="002B7515"/>
    <w:rsid w:val="002B7AAE"/>
    <w:rsid w:val="002C55D4"/>
    <w:rsid w:val="002C5CC9"/>
    <w:rsid w:val="002C7484"/>
    <w:rsid w:val="002D007F"/>
    <w:rsid w:val="002D00B4"/>
    <w:rsid w:val="002D5EDE"/>
    <w:rsid w:val="002D6839"/>
    <w:rsid w:val="002E34B3"/>
    <w:rsid w:val="002F573E"/>
    <w:rsid w:val="002F7CD6"/>
    <w:rsid w:val="00304990"/>
    <w:rsid w:val="003051B7"/>
    <w:rsid w:val="00311DF8"/>
    <w:rsid w:val="00323309"/>
    <w:rsid w:val="00341A75"/>
    <w:rsid w:val="003430DF"/>
    <w:rsid w:val="0035562E"/>
    <w:rsid w:val="00366001"/>
    <w:rsid w:val="00373283"/>
    <w:rsid w:val="003A409B"/>
    <w:rsid w:val="003A6B8E"/>
    <w:rsid w:val="003A76D9"/>
    <w:rsid w:val="003B20F2"/>
    <w:rsid w:val="003B2275"/>
    <w:rsid w:val="003B44C4"/>
    <w:rsid w:val="003B5C23"/>
    <w:rsid w:val="003E54EA"/>
    <w:rsid w:val="003E76B0"/>
    <w:rsid w:val="003F608C"/>
    <w:rsid w:val="00400C9F"/>
    <w:rsid w:val="004123E7"/>
    <w:rsid w:val="00413847"/>
    <w:rsid w:val="0041610B"/>
    <w:rsid w:val="00416292"/>
    <w:rsid w:val="00424869"/>
    <w:rsid w:val="00441ABB"/>
    <w:rsid w:val="0044357E"/>
    <w:rsid w:val="004448A5"/>
    <w:rsid w:val="004503DF"/>
    <w:rsid w:val="00450501"/>
    <w:rsid w:val="0045261B"/>
    <w:rsid w:val="00470926"/>
    <w:rsid w:val="0047112E"/>
    <w:rsid w:val="004712EB"/>
    <w:rsid w:val="00483858"/>
    <w:rsid w:val="00484339"/>
    <w:rsid w:val="0048708F"/>
    <w:rsid w:val="004A13A3"/>
    <w:rsid w:val="004A216D"/>
    <w:rsid w:val="004A2B06"/>
    <w:rsid w:val="004A2E53"/>
    <w:rsid w:val="004A374B"/>
    <w:rsid w:val="004C2E2C"/>
    <w:rsid w:val="004C6936"/>
    <w:rsid w:val="004C6C72"/>
    <w:rsid w:val="004C74B8"/>
    <w:rsid w:val="004D2CBA"/>
    <w:rsid w:val="004D48E4"/>
    <w:rsid w:val="004D5074"/>
    <w:rsid w:val="004D62B3"/>
    <w:rsid w:val="004E3550"/>
    <w:rsid w:val="004E457F"/>
    <w:rsid w:val="004E5F5C"/>
    <w:rsid w:val="004F5F9E"/>
    <w:rsid w:val="00500CC0"/>
    <w:rsid w:val="005072A6"/>
    <w:rsid w:val="00511A2A"/>
    <w:rsid w:val="00537A6F"/>
    <w:rsid w:val="00542895"/>
    <w:rsid w:val="005471D1"/>
    <w:rsid w:val="005528AE"/>
    <w:rsid w:val="0056073C"/>
    <w:rsid w:val="00566868"/>
    <w:rsid w:val="0058339A"/>
    <w:rsid w:val="00587E4C"/>
    <w:rsid w:val="00596B89"/>
    <w:rsid w:val="005A498E"/>
    <w:rsid w:val="005B19D9"/>
    <w:rsid w:val="005B34E4"/>
    <w:rsid w:val="005B47EA"/>
    <w:rsid w:val="005C18A0"/>
    <w:rsid w:val="005C4A20"/>
    <w:rsid w:val="005D36D7"/>
    <w:rsid w:val="005D3C64"/>
    <w:rsid w:val="005D3F9F"/>
    <w:rsid w:val="005D5793"/>
    <w:rsid w:val="005F2161"/>
    <w:rsid w:val="005F6155"/>
    <w:rsid w:val="006011FD"/>
    <w:rsid w:val="006079B5"/>
    <w:rsid w:val="00613E02"/>
    <w:rsid w:val="006350D1"/>
    <w:rsid w:val="0064443D"/>
    <w:rsid w:val="00645F29"/>
    <w:rsid w:val="0066503B"/>
    <w:rsid w:val="0068638B"/>
    <w:rsid w:val="006969D6"/>
    <w:rsid w:val="006A511D"/>
    <w:rsid w:val="006A550B"/>
    <w:rsid w:val="006A7CC0"/>
    <w:rsid w:val="006B27F1"/>
    <w:rsid w:val="006B2982"/>
    <w:rsid w:val="006B4287"/>
    <w:rsid w:val="006C21B8"/>
    <w:rsid w:val="006D2F61"/>
    <w:rsid w:val="006E7FD6"/>
    <w:rsid w:val="006F1664"/>
    <w:rsid w:val="006F29CA"/>
    <w:rsid w:val="006F2ADC"/>
    <w:rsid w:val="006F5762"/>
    <w:rsid w:val="006F740A"/>
    <w:rsid w:val="006F74BA"/>
    <w:rsid w:val="00710A45"/>
    <w:rsid w:val="00713A78"/>
    <w:rsid w:val="00714E16"/>
    <w:rsid w:val="00724486"/>
    <w:rsid w:val="00725C21"/>
    <w:rsid w:val="007266BC"/>
    <w:rsid w:val="00733F9D"/>
    <w:rsid w:val="00736066"/>
    <w:rsid w:val="007362A2"/>
    <w:rsid w:val="00747757"/>
    <w:rsid w:val="0075149E"/>
    <w:rsid w:val="007530F2"/>
    <w:rsid w:val="00753BB4"/>
    <w:rsid w:val="007552ED"/>
    <w:rsid w:val="00762B02"/>
    <w:rsid w:val="0078002D"/>
    <w:rsid w:val="0078030D"/>
    <w:rsid w:val="007818D2"/>
    <w:rsid w:val="00782535"/>
    <w:rsid w:val="00782EEC"/>
    <w:rsid w:val="007859F1"/>
    <w:rsid w:val="00794AF7"/>
    <w:rsid w:val="007A3A71"/>
    <w:rsid w:val="007A5916"/>
    <w:rsid w:val="007B55F5"/>
    <w:rsid w:val="007B7B5B"/>
    <w:rsid w:val="007C05F7"/>
    <w:rsid w:val="007C3E51"/>
    <w:rsid w:val="007C7F76"/>
    <w:rsid w:val="007D0DF4"/>
    <w:rsid w:val="007E0503"/>
    <w:rsid w:val="007E577F"/>
    <w:rsid w:val="007F763F"/>
    <w:rsid w:val="00800CCD"/>
    <w:rsid w:val="0080109A"/>
    <w:rsid w:val="00802BC9"/>
    <w:rsid w:val="008100C4"/>
    <w:rsid w:val="00811909"/>
    <w:rsid w:val="00815BE4"/>
    <w:rsid w:val="008223AE"/>
    <w:rsid w:val="00823859"/>
    <w:rsid w:val="00826274"/>
    <w:rsid w:val="0082771D"/>
    <w:rsid w:val="00827FE5"/>
    <w:rsid w:val="00830927"/>
    <w:rsid w:val="00832FD3"/>
    <w:rsid w:val="008333F1"/>
    <w:rsid w:val="00833414"/>
    <w:rsid w:val="00835B29"/>
    <w:rsid w:val="008423B4"/>
    <w:rsid w:val="00876185"/>
    <w:rsid w:val="00877E8D"/>
    <w:rsid w:val="00883CC6"/>
    <w:rsid w:val="00886C2F"/>
    <w:rsid w:val="00894BED"/>
    <w:rsid w:val="00897438"/>
    <w:rsid w:val="008B2E82"/>
    <w:rsid w:val="008B5394"/>
    <w:rsid w:val="008B6BA1"/>
    <w:rsid w:val="008D2E3B"/>
    <w:rsid w:val="008D5A8A"/>
    <w:rsid w:val="008D65A4"/>
    <w:rsid w:val="008E471C"/>
    <w:rsid w:val="008E6024"/>
    <w:rsid w:val="008E6BF7"/>
    <w:rsid w:val="008F3FBE"/>
    <w:rsid w:val="008F4FC1"/>
    <w:rsid w:val="008F6210"/>
    <w:rsid w:val="00913150"/>
    <w:rsid w:val="00914E86"/>
    <w:rsid w:val="0091595E"/>
    <w:rsid w:val="00917DE1"/>
    <w:rsid w:val="0092407C"/>
    <w:rsid w:val="00930B8C"/>
    <w:rsid w:val="00933549"/>
    <w:rsid w:val="009403EB"/>
    <w:rsid w:val="00955B52"/>
    <w:rsid w:val="00962D18"/>
    <w:rsid w:val="00967B4A"/>
    <w:rsid w:val="009740CD"/>
    <w:rsid w:val="00981ADF"/>
    <w:rsid w:val="00986ACE"/>
    <w:rsid w:val="0098732E"/>
    <w:rsid w:val="009973E9"/>
    <w:rsid w:val="009A388C"/>
    <w:rsid w:val="009A5E9F"/>
    <w:rsid w:val="009A6719"/>
    <w:rsid w:val="009B62D9"/>
    <w:rsid w:val="009B681F"/>
    <w:rsid w:val="009C58B5"/>
    <w:rsid w:val="009D17E7"/>
    <w:rsid w:val="009D34AB"/>
    <w:rsid w:val="009E06DC"/>
    <w:rsid w:val="009F0C36"/>
    <w:rsid w:val="009F1C8F"/>
    <w:rsid w:val="00A03133"/>
    <w:rsid w:val="00A166A3"/>
    <w:rsid w:val="00A16AB9"/>
    <w:rsid w:val="00A22858"/>
    <w:rsid w:val="00A425FB"/>
    <w:rsid w:val="00A440E7"/>
    <w:rsid w:val="00A4660B"/>
    <w:rsid w:val="00A50107"/>
    <w:rsid w:val="00A50386"/>
    <w:rsid w:val="00A51784"/>
    <w:rsid w:val="00A556F6"/>
    <w:rsid w:val="00A67D7E"/>
    <w:rsid w:val="00AA37AE"/>
    <w:rsid w:val="00AB0D7F"/>
    <w:rsid w:val="00AC42FD"/>
    <w:rsid w:val="00AC6046"/>
    <w:rsid w:val="00AD145A"/>
    <w:rsid w:val="00AD62AA"/>
    <w:rsid w:val="00AD7F18"/>
    <w:rsid w:val="00AE0412"/>
    <w:rsid w:val="00AE3ECE"/>
    <w:rsid w:val="00AE427B"/>
    <w:rsid w:val="00AF3D86"/>
    <w:rsid w:val="00AF6943"/>
    <w:rsid w:val="00AF732D"/>
    <w:rsid w:val="00B016B0"/>
    <w:rsid w:val="00B01C5C"/>
    <w:rsid w:val="00B0537E"/>
    <w:rsid w:val="00B07607"/>
    <w:rsid w:val="00B13255"/>
    <w:rsid w:val="00B22E9F"/>
    <w:rsid w:val="00B264EA"/>
    <w:rsid w:val="00B34676"/>
    <w:rsid w:val="00B36709"/>
    <w:rsid w:val="00B4662C"/>
    <w:rsid w:val="00B46667"/>
    <w:rsid w:val="00B476EC"/>
    <w:rsid w:val="00B50A6D"/>
    <w:rsid w:val="00B51459"/>
    <w:rsid w:val="00B541BB"/>
    <w:rsid w:val="00B54468"/>
    <w:rsid w:val="00B547AB"/>
    <w:rsid w:val="00B5603F"/>
    <w:rsid w:val="00B577B4"/>
    <w:rsid w:val="00B57B8A"/>
    <w:rsid w:val="00B60CED"/>
    <w:rsid w:val="00B66B3B"/>
    <w:rsid w:val="00B70D39"/>
    <w:rsid w:val="00B7553A"/>
    <w:rsid w:val="00B81A42"/>
    <w:rsid w:val="00B81CB2"/>
    <w:rsid w:val="00B85BAC"/>
    <w:rsid w:val="00B92567"/>
    <w:rsid w:val="00B963E2"/>
    <w:rsid w:val="00B97B87"/>
    <w:rsid w:val="00BA44FC"/>
    <w:rsid w:val="00BA5F3A"/>
    <w:rsid w:val="00BA69FB"/>
    <w:rsid w:val="00BB037E"/>
    <w:rsid w:val="00BB4E4E"/>
    <w:rsid w:val="00BB5115"/>
    <w:rsid w:val="00BB55D7"/>
    <w:rsid w:val="00BC05BF"/>
    <w:rsid w:val="00BC1C4B"/>
    <w:rsid w:val="00BC2F75"/>
    <w:rsid w:val="00BC3AAA"/>
    <w:rsid w:val="00BD3B4F"/>
    <w:rsid w:val="00BE16A8"/>
    <w:rsid w:val="00C00EDF"/>
    <w:rsid w:val="00C03E58"/>
    <w:rsid w:val="00C20CE5"/>
    <w:rsid w:val="00C20FC2"/>
    <w:rsid w:val="00C42C2D"/>
    <w:rsid w:val="00C430B3"/>
    <w:rsid w:val="00C43E19"/>
    <w:rsid w:val="00C50769"/>
    <w:rsid w:val="00C55D10"/>
    <w:rsid w:val="00C74D17"/>
    <w:rsid w:val="00CA201B"/>
    <w:rsid w:val="00CA2F80"/>
    <w:rsid w:val="00CB03FB"/>
    <w:rsid w:val="00CB0B48"/>
    <w:rsid w:val="00CB22EE"/>
    <w:rsid w:val="00CC1400"/>
    <w:rsid w:val="00CD33C6"/>
    <w:rsid w:val="00CE38A0"/>
    <w:rsid w:val="00CE4D58"/>
    <w:rsid w:val="00CE7F75"/>
    <w:rsid w:val="00CF1AE1"/>
    <w:rsid w:val="00CF5163"/>
    <w:rsid w:val="00D07078"/>
    <w:rsid w:val="00D107C5"/>
    <w:rsid w:val="00D121DC"/>
    <w:rsid w:val="00D1267D"/>
    <w:rsid w:val="00D17E57"/>
    <w:rsid w:val="00D235A4"/>
    <w:rsid w:val="00D26C57"/>
    <w:rsid w:val="00D306D3"/>
    <w:rsid w:val="00D30CAD"/>
    <w:rsid w:val="00D33371"/>
    <w:rsid w:val="00D372F3"/>
    <w:rsid w:val="00D42379"/>
    <w:rsid w:val="00D46340"/>
    <w:rsid w:val="00D46A3F"/>
    <w:rsid w:val="00D63DD1"/>
    <w:rsid w:val="00D67236"/>
    <w:rsid w:val="00D90E0F"/>
    <w:rsid w:val="00D95804"/>
    <w:rsid w:val="00DA3B5D"/>
    <w:rsid w:val="00DC4E74"/>
    <w:rsid w:val="00DC6A19"/>
    <w:rsid w:val="00DD00A1"/>
    <w:rsid w:val="00DD0DE1"/>
    <w:rsid w:val="00DD3BBB"/>
    <w:rsid w:val="00DD3CD0"/>
    <w:rsid w:val="00DD4E61"/>
    <w:rsid w:val="00DE3826"/>
    <w:rsid w:val="00DF4128"/>
    <w:rsid w:val="00DF55C9"/>
    <w:rsid w:val="00DF7DDB"/>
    <w:rsid w:val="00DF7F79"/>
    <w:rsid w:val="00E00C74"/>
    <w:rsid w:val="00E02F35"/>
    <w:rsid w:val="00E13888"/>
    <w:rsid w:val="00E17481"/>
    <w:rsid w:val="00E22BBA"/>
    <w:rsid w:val="00E305A7"/>
    <w:rsid w:val="00E334AB"/>
    <w:rsid w:val="00E33F43"/>
    <w:rsid w:val="00E45596"/>
    <w:rsid w:val="00E52DB9"/>
    <w:rsid w:val="00E53141"/>
    <w:rsid w:val="00E57703"/>
    <w:rsid w:val="00E66284"/>
    <w:rsid w:val="00E664B7"/>
    <w:rsid w:val="00E665FD"/>
    <w:rsid w:val="00E70EF4"/>
    <w:rsid w:val="00E756F2"/>
    <w:rsid w:val="00E8114D"/>
    <w:rsid w:val="00E87A60"/>
    <w:rsid w:val="00E95450"/>
    <w:rsid w:val="00E97AAC"/>
    <w:rsid w:val="00EA1CFC"/>
    <w:rsid w:val="00EA7ACC"/>
    <w:rsid w:val="00EC1881"/>
    <w:rsid w:val="00EC1F10"/>
    <w:rsid w:val="00EC5870"/>
    <w:rsid w:val="00ED1239"/>
    <w:rsid w:val="00ED129F"/>
    <w:rsid w:val="00EE6AA3"/>
    <w:rsid w:val="00F00B14"/>
    <w:rsid w:val="00F01978"/>
    <w:rsid w:val="00F05A47"/>
    <w:rsid w:val="00F32A11"/>
    <w:rsid w:val="00F367C5"/>
    <w:rsid w:val="00F44A95"/>
    <w:rsid w:val="00F57ACE"/>
    <w:rsid w:val="00F76E29"/>
    <w:rsid w:val="00F80095"/>
    <w:rsid w:val="00F85D3D"/>
    <w:rsid w:val="00F92B82"/>
    <w:rsid w:val="00F970CC"/>
    <w:rsid w:val="00FA4682"/>
    <w:rsid w:val="00FB03DA"/>
    <w:rsid w:val="00FB716B"/>
    <w:rsid w:val="00FC11A6"/>
    <w:rsid w:val="00FC47B5"/>
    <w:rsid w:val="00FE189C"/>
    <w:rsid w:val="00FE19CE"/>
    <w:rsid w:val="00FE3361"/>
    <w:rsid w:val="00FE5201"/>
    <w:rsid w:val="00FF106E"/>
    <w:rsid w:val="00FF6475"/>
    <w:rsid w:val="0210B297"/>
    <w:rsid w:val="0685B308"/>
    <w:rsid w:val="0BFBD9B6"/>
    <w:rsid w:val="1364D3D5"/>
    <w:rsid w:val="24744F3D"/>
    <w:rsid w:val="30CE84FB"/>
    <w:rsid w:val="392ABA06"/>
    <w:rsid w:val="40AC8CD7"/>
    <w:rsid w:val="42397149"/>
    <w:rsid w:val="56BC3BA2"/>
    <w:rsid w:val="59E8B967"/>
    <w:rsid w:val="60940A6D"/>
    <w:rsid w:val="63046F4F"/>
    <w:rsid w:val="63838DD0"/>
    <w:rsid w:val="63D80735"/>
    <w:rsid w:val="6521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link w:val="NoSpacingChar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NormalWeb">
    <w:name w:val="Normal (Web)"/>
    <w:basedOn w:val="Normal"/>
    <w:uiPriority w:val="99"/>
    <w:unhideWhenUsed/>
    <w:rsid w:val="001E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line-height-160">
    <w:name w:val="line-height-160"/>
    <w:basedOn w:val="Normal"/>
    <w:rsid w:val="004A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7C3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933549"/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DefaultParagraphFont"/>
    <w:rsid w:val="00933549"/>
  </w:style>
  <w:style w:type="paragraph" w:styleId="ListParagraph">
    <w:name w:val="List Paragraph"/>
    <w:basedOn w:val="Normal"/>
    <w:uiPriority w:val="34"/>
    <w:qFormat/>
    <w:rsid w:val="004161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56073C"/>
    <w:pPr>
      <w:spacing w:after="0" w:line="240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46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667"/>
    <w:rPr>
      <w:rFonts w:ascii="Source Sans Pro" w:eastAsia="Source Sans Pro" w:hAnsi="Source Sans Pro" w:cs="Source Sans Pro"/>
      <w:sz w:val="20"/>
      <w:szCs w:val="2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667"/>
    <w:rPr>
      <w:rFonts w:ascii="Source Sans Pro" w:eastAsia="Source Sans Pro" w:hAnsi="Source Sans Pro" w:cs="Source Sans Pro"/>
      <w:b/>
      <w:bCs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95D0DCF84A14AA0CFEB409B1C5137" ma:contentTypeVersion="0" ma:contentTypeDescription="Create a new document." ma:contentTypeScope="" ma:versionID="c9ce423a0313372c213740e1acf7d5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EE8F0-9BD0-4E45-AD60-1C0B91693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008C0-C39F-453D-9D2A-471619FD1759}"/>
</file>

<file path=customXml/itemProps3.xml><?xml version="1.0" encoding="utf-8"?>
<ds:datastoreItem xmlns:ds="http://schemas.openxmlformats.org/officeDocument/2006/customXml" ds:itemID="{C9F4A9B0-872F-4D82-A79D-CB981328B7D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James Pannett</cp:lastModifiedBy>
  <cp:revision>6</cp:revision>
  <dcterms:created xsi:type="dcterms:W3CDTF">2025-01-29T11:11:00Z</dcterms:created>
  <dcterms:modified xsi:type="dcterms:W3CDTF">2025-01-29T11:20:00Z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0x0101008E295D0DCF84A14AA0CFEB409B1C5137</vt:lpwstr>
  </property>
  <property fmtid="{D5CDD505-2E9C-101B-9397-08002B2CF9AE}" pid="3" name="_dlc_DocIdItemGuid">
    <vt:lpwstr>6c7a68f2-5369-475a-b22f-f135ac67a075</vt:lpwstr>
  </property>
  <property fmtid="{D5CDD505-2E9C-101B-9397-08002B2CF9AE}" pid="4" name="MediaServiceImageTags">
    <vt:lpwstr/>
  </property>
  <property fmtid="{D5CDD505-2E9C-101B-9397-08002B2CF9AE}" pid="5" name="Order">
    <vt:r8>139600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