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34550A" w:rsidRDefault="004A2E53" w:rsidP="39056D20">
      <w:pPr>
        <w:pStyle w:val="Heading2"/>
        <w:jc w:val="center"/>
        <w:rPr>
          <w:rFonts w:ascii="Calibri" w:hAnsi="Calibri" w:cs="Calibri"/>
          <w:sz w:val="22"/>
          <w:szCs w:val="22"/>
        </w:rPr>
      </w:pPr>
      <w:r w:rsidRPr="0034550A">
        <w:rPr>
          <w:rFonts w:ascii="Calibri" w:hAnsi="Calibri" w:cs="Calibri"/>
          <w:sz w:val="22"/>
          <w:szCs w:val="22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6572"/>
      </w:tblGrid>
      <w:tr w:rsidR="002775AB" w:rsidRPr="0034550A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445A7868" w:rsidR="002775AB" w:rsidRPr="0034550A" w:rsidRDefault="00D96093" w:rsidP="00D533DB">
            <w:pPr>
              <w:pStyle w:val="NoSpacing"/>
              <w:rPr>
                <w:rFonts w:cs="Calibri"/>
                <w:b/>
                <w:color w:val="000000"/>
              </w:rPr>
            </w:pPr>
            <w:r w:rsidRPr="0034550A">
              <w:rPr>
                <w:rFonts w:cs="Calibri"/>
                <w:b/>
                <w:color w:val="000000"/>
              </w:rPr>
              <w:t>Finance Manager (A&amp;P)</w:t>
            </w:r>
          </w:p>
        </w:tc>
      </w:tr>
      <w:tr w:rsidR="002775AB" w:rsidRPr="0034550A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4F3650EB" w:rsidR="002775AB" w:rsidRPr="0034550A" w:rsidRDefault="00700E92" w:rsidP="00D533DB">
            <w:pPr>
              <w:pStyle w:val="NoSpacing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WG&amp;S UK</w:t>
            </w:r>
          </w:p>
        </w:tc>
      </w:tr>
      <w:tr w:rsidR="002775AB" w:rsidRPr="0034550A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108CA39D" w:rsidR="002775AB" w:rsidRPr="0034550A" w:rsidRDefault="00811461" w:rsidP="00D533DB">
            <w:pPr>
              <w:pStyle w:val="NoSpacing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Finance</w:t>
            </w:r>
          </w:p>
        </w:tc>
      </w:tr>
      <w:tr w:rsidR="002775AB" w:rsidRPr="0034550A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2A898707" w:rsidR="002775AB" w:rsidRPr="0034550A" w:rsidRDefault="00811461" w:rsidP="00D533DB">
            <w:pPr>
              <w:pStyle w:val="NoSpacing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Hook</w:t>
            </w:r>
          </w:p>
        </w:tc>
      </w:tr>
      <w:tr w:rsidR="002775AB" w:rsidRPr="0034550A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34550A" w:rsidRDefault="008B2E82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 xml:space="preserve">Team </w:t>
            </w:r>
            <w:r w:rsidR="002775AB" w:rsidRPr="0034550A">
              <w:rPr>
                <w:rFonts w:cs="Calibri"/>
                <w:b/>
                <w:bCs/>
                <w:color w:val="000000"/>
              </w:rPr>
              <w:t>Leader</w:t>
            </w:r>
            <w:r w:rsidR="003430DF" w:rsidRPr="0034550A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730" w:type="dxa"/>
            <w:shd w:val="clear" w:color="auto" w:fill="auto"/>
          </w:tcPr>
          <w:p w14:paraId="0E66B222" w14:textId="625E88FC" w:rsidR="002775AB" w:rsidRPr="0034550A" w:rsidRDefault="00390876" w:rsidP="00D533DB">
            <w:pPr>
              <w:pStyle w:val="NoSpacing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Head of Financial Control</w:t>
            </w:r>
          </w:p>
        </w:tc>
      </w:tr>
      <w:tr w:rsidR="002775AB" w:rsidRPr="0034550A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34550A" w:rsidRDefault="008B2E82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77777777" w:rsidR="002775AB" w:rsidRPr="0034550A" w:rsidRDefault="002775AB" w:rsidP="00D533DB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775AB" w:rsidRPr="0034550A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  <w:color w:val="000000"/>
              </w:rPr>
            </w:pPr>
            <w:r w:rsidRPr="0034550A">
              <w:rPr>
                <w:rFonts w:cs="Calibri"/>
                <w:b/>
                <w:bCs/>
                <w:color w:val="00000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70C38AE2" w:rsidR="002775AB" w:rsidRPr="0034550A" w:rsidRDefault="00390876" w:rsidP="00D533DB">
            <w:pPr>
              <w:pStyle w:val="NoSpacing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4A</w:t>
            </w:r>
          </w:p>
        </w:tc>
      </w:tr>
      <w:tr w:rsidR="002775AB" w:rsidRPr="0034550A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</w:rPr>
            </w:pPr>
            <w:r w:rsidRPr="0034550A">
              <w:rPr>
                <w:rFonts w:cs="Calibri"/>
                <w:b/>
                <w:bCs/>
              </w:rPr>
              <w:t xml:space="preserve">Role Purpose </w:t>
            </w:r>
          </w:p>
          <w:p w14:paraId="6D4434C0" w14:textId="77777777" w:rsidR="007D24C4" w:rsidRPr="0034550A" w:rsidRDefault="007D24C4" w:rsidP="007D24C4">
            <w:pPr>
              <w:pStyle w:val="NoSpacing"/>
              <w:jc w:val="both"/>
              <w:rPr>
                <w:rFonts w:cs="Calibri"/>
              </w:rPr>
            </w:pPr>
            <w:r w:rsidRPr="0034550A">
              <w:rPr>
                <w:rFonts w:cs="Calibri"/>
              </w:rPr>
              <w:t xml:space="preserve">To Business partner the Marketing &amp; Customer Marketing team supporting them to effectively manage Advertising and Promotion (A&amp;P) expenditure. Lead the budget and formal forecast process for A&amp;P and Commercial Marketing Investment (CMI) and manage risks and opportunities. </w:t>
            </w:r>
          </w:p>
          <w:p w14:paraId="6CA89E69" w14:textId="77777777" w:rsidR="007D24C4" w:rsidRPr="0034550A" w:rsidRDefault="007D24C4" w:rsidP="007D24C4">
            <w:pPr>
              <w:pStyle w:val="NoSpacing"/>
              <w:jc w:val="both"/>
              <w:rPr>
                <w:rFonts w:cs="Calibri"/>
              </w:rPr>
            </w:pPr>
            <w:r w:rsidRPr="0034550A">
              <w:rPr>
                <w:rFonts w:cs="Calibri"/>
              </w:rPr>
              <w:t xml:space="preserve">Support the Measurement &amp; Evaluation process for promotion activities offering financial insight &amp; constructive challenge.  </w:t>
            </w:r>
          </w:p>
          <w:p w14:paraId="1BD21B4E" w14:textId="77777777" w:rsidR="007D24C4" w:rsidRPr="0034550A" w:rsidRDefault="007D24C4" w:rsidP="007D24C4">
            <w:pPr>
              <w:pStyle w:val="NoSpacing"/>
              <w:jc w:val="both"/>
              <w:rPr>
                <w:rFonts w:cs="Calibri"/>
              </w:rPr>
            </w:pPr>
          </w:p>
          <w:p w14:paraId="666E4E3C" w14:textId="77777777" w:rsidR="007D24C4" w:rsidRPr="0034550A" w:rsidRDefault="007D24C4" w:rsidP="007D24C4">
            <w:pPr>
              <w:pStyle w:val="NoSpacing"/>
              <w:rPr>
                <w:rFonts w:cs="Calibri"/>
              </w:rPr>
            </w:pPr>
            <w:r w:rsidRPr="0034550A">
              <w:rPr>
                <w:rFonts w:cs="Calibri"/>
              </w:rPr>
              <w:t xml:space="preserve">Champion best practice in financial management and cost control within Marketing ensuring adherence to WG&amp;S processes. </w:t>
            </w:r>
          </w:p>
          <w:p w14:paraId="750B98BE" w14:textId="77777777" w:rsidR="002775AB" w:rsidRPr="0034550A" w:rsidRDefault="002775AB" w:rsidP="00D533DB">
            <w:pPr>
              <w:pStyle w:val="NoSpacing"/>
              <w:rPr>
                <w:rFonts w:cs="Calibri"/>
                <w:b/>
                <w:bCs/>
              </w:rPr>
            </w:pPr>
          </w:p>
          <w:p w14:paraId="7DE7B5D1" w14:textId="77777777" w:rsidR="00AF6943" w:rsidRPr="0034550A" w:rsidRDefault="00AF6943" w:rsidP="00D533DB">
            <w:pPr>
              <w:pStyle w:val="NoSpacing"/>
              <w:rPr>
                <w:rFonts w:cs="Calibri"/>
                <w:b/>
                <w:bCs/>
              </w:rPr>
            </w:pPr>
          </w:p>
          <w:p w14:paraId="4B380219" w14:textId="58EFADB4" w:rsidR="00AF6943" w:rsidRPr="0034550A" w:rsidRDefault="00AF6943" w:rsidP="00D533DB">
            <w:pPr>
              <w:pStyle w:val="NoSpacing"/>
              <w:rPr>
                <w:rFonts w:cs="Calibri"/>
                <w:b/>
                <w:bCs/>
              </w:rPr>
            </w:pPr>
          </w:p>
        </w:tc>
      </w:tr>
      <w:tr w:rsidR="002775AB" w:rsidRPr="0034550A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5F8D1F3" w14:textId="6EC33ADA" w:rsidR="00051C01" w:rsidRPr="0034550A" w:rsidRDefault="00051C01" w:rsidP="00051C01">
            <w:pPr>
              <w:spacing w:after="0"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 xml:space="preserve">Accountabilities </w:t>
            </w:r>
          </w:p>
          <w:p w14:paraId="5FD1A562" w14:textId="77777777" w:rsidR="00051C01" w:rsidRPr="0034550A" w:rsidRDefault="00051C01" w:rsidP="00051C01">
            <w:pPr>
              <w:spacing w:after="0"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7AFDB0B" w14:textId="759B3F20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Business Partnering with Marketing teams as outlined in role purpose.</w:t>
            </w:r>
          </w:p>
          <w:p w14:paraId="30731E92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Interface into Branded Business Unit on A&amp;P spend with proactive budget management and responding to ad-hoc queries.</w:t>
            </w:r>
          </w:p>
          <w:p w14:paraId="4B689E55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Work collaboratively with relevant commercial and marketing teams to ensure delivery of other key business measures – Volume, NSV, stock efficiency, etc. Liaise with other functions to provide accurate and insightful management information to support this.</w:t>
            </w:r>
          </w:p>
          <w:p w14:paraId="078EEDD0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 xml:space="preserve">Own all month end processes for A&amp;P </w:t>
            </w:r>
            <w:proofErr w:type="gramStart"/>
            <w:r w:rsidRPr="0034550A">
              <w:rPr>
                <w:rFonts w:ascii="Calibri" w:hAnsi="Calibri" w:cs="Calibri"/>
                <w:sz w:val="22"/>
                <w:szCs w:val="22"/>
              </w:rPr>
              <w:t>including:</w:t>
            </w:r>
            <w:proofErr w:type="gramEnd"/>
            <w:r w:rsidRPr="0034550A">
              <w:rPr>
                <w:rFonts w:ascii="Calibri" w:hAnsi="Calibri" w:cs="Calibri"/>
                <w:sz w:val="22"/>
                <w:szCs w:val="22"/>
              </w:rPr>
              <w:t xml:space="preserve"> review of ledgers, processing of accruals, prepayments and corrections, associated balance sheet reconciliations.</w:t>
            </w:r>
          </w:p>
          <w:p w14:paraId="1145EA41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Act as finance interface with Group Shared Service team for UK ODC invoicing / payments.</w:t>
            </w:r>
          </w:p>
          <w:p w14:paraId="4238811A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 xml:space="preserve">Drive good cost control discipline and process compliance in the Marketing teams. </w:t>
            </w:r>
          </w:p>
          <w:p w14:paraId="0CBD92D9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>Support finance induction and training across UK ODC e.g. Finance for Non-Finance training.</w:t>
            </w:r>
          </w:p>
          <w:p w14:paraId="5FB73E7C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>Manage Marketing supplier base, work with Marketing leadership to rationalise suppliers to drive process efficiency and value for money from suppliers.</w:t>
            </w:r>
          </w:p>
          <w:p w14:paraId="13E508F8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>Periodic review of supplier ABC checks.</w:t>
            </w:r>
          </w:p>
          <w:p w14:paraId="5495D77A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 xml:space="preserve">Ensure own processes comply with UK defined controls and group accounting policies and that documentation is up to date. </w:t>
            </w:r>
          </w:p>
          <w:p w14:paraId="137844CE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>Support wider financial control initiatives such as Controls Assurance and Risk Evaluation.</w:t>
            </w:r>
          </w:p>
          <w:p w14:paraId="07F45261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>Respond to internal and external audit queries as required.</w:t>
            </w:r>
          </w:p>
          <w:p w14:paraId="430907EA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550A">
              <w:rPr>
                <w:rFonts w:ascii="Calibri" w:hAnsi="Calibri" w:cs="Calibri"/>
                <w:bCs/>
                <w:sz w:val="22"/>
                <w:szCs w:val="22"/>
              </w:rPr>
              <w:t>Cover for other Finance Manager &amp; Management Accountant as required.</w:t>
            </w:r>
          </w:p>
          <w:p w14:paraId="4C816A15" w14:textId="77777777" w:rsidR="00051C01" w:rsidRPr="0034550A" w:rsidRDefault="00051C01" w:rsidP="00051C0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 xml:space="preserve">Other ad-hoc projects / as directed. </w:t>
            </w:r>
          </w:p>
          <w:p w14:paraId="65B8738F" w14:textId="77777777" w:rsidR="00D900D1" w:rsidRPr="0034550A" w:rsidRDefault="00D900D1" w:rsidP="00D900D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Role specific competencies and skillset:</w:t>
            </w:r>
            <w:r w:rsidRPr="0034550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F369B0" w:rsidRPr="0034550A" w14:paraId="08206162" w14:textId="77777777" w:rsidTr="00ED0527">
              <w:tc>
                <w:tcPr>
                  <w:tcW w:w="4652" w:type="dxa"/>
                  <w:shd w:val="clear" w:color="auto" w:fill="auto"/>
                </w:tcPr>
                <w:p w14:paraId="6C36CFB4" w14:textId="77777777" w:rsidR="00F369B0" w:rsidRPr="0034550A" w:rsidRDefault="00F369B0" w:rsidP="00F369B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Relating and Networking</w:t>
                  </w:r>
                </w:p>
                <w:p w14:paraId="0DCB1478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Establishes good relationships with customers and staff</w:t>
                  </w:r>
                </w:p>
                <w:p w14:paraId="42DCFE9C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Builds wide and effective networks of contacts inside and outside the organisation</w:t>
                  </w:r>
                </w:p>
                <w:p w14:paraId="3320774C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Relates well to people at all levels</w:t>
                  </w:r>
                </w:p>
                <w:p w14:paraId="7F8D632A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Manages conflict</w:t>
                  </w:r>
                </w:p>
                <w:p w14:paraId="6E224A2D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Uses humour appropriately to enhance relationships with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34848D5F" w14:textId="77777777" w:rsidR="00F369B0" w:rsidRPr="0034550A" w:rsidRDefault="00F369B0" w:rsidP="00F369B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Applying Expertise and Technology</w:t>
                  </w:r>
                </w:p>
                <w:p w14:paraId="5C303413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Applies specialist and detailed technical expertise</w:t>
                  </w:r>
                </w:p>
                <w:p w14:paraId="404AB071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Develops job knowledge and expertise through continual professional development</w:t>
                  </w:r>
                </w:p>
                <w:p w14:paraId="0C5FBC57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Shares expertise and knowledge with others</w:t>
                  </w:r>
                </w:p>
                <w:p w14:paraId="4FC90E8D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Uses technology to achieve work objectives</w:t>
                  </w:r>
                </w:p>
                <w:p w14:paraId="6F4012DB" w14:textId="77777777" w:rsidR="00F369B0" w:rsidRPr="0034550A" w:rsidRDefault="00F369B0" w:rsidP="00F369B0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34550A">
                    <w:rPr>
                      <w:rFonts w:ascii="Calibri" w:eastAsia="Calibri" w:hAnsi="Calibri" w:cs="Calibri"/>
                      <w:color w:val="auto"/>
                      <w:sz w:val="22"/>
                      <w:szCs w:val="22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</w:tr>
            <w:tr w:rsidR="00F369B0" w:rsidRPr="0034550A" w14:paraId="72D5E590" w14:textId="77777777" w:rsidTr="00ED0527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5D44AFF6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Working with People</w:t>
                  </w:r>
                </w:p>
                <w:p w14:paraId="2F1F5586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Demonstrates an interest in and understanding of others</w:t>
                  </w:r>
                </w:p>
                <w:p w14:paraId="6020B165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Adapts to the team and builds team spirit</w:t>
                  </w:r>
                </w:p>
                <w:p w14:paraId="614266FA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Recognises and rewards the contribution of others</w:t>
                  </w:r>
                </w:p>
                <w:p w14:paraId="4B756541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Listens, consults others and communicates proactively Supports and cares for others</w:t>
                  </w:r>
                </w:p>
                <w:p w14:paraId="71BA3FAF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Develops and openly communicates self-insight, such as an awareness of own strengths and weaknesses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12A0AF2" w14:textId="77777777" w:rsidR="00F369B0" w:rsidRPr="0034550A" w:rsidRDefault="00F369B0" w:rsidP="00F369B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Delivering Results &amp; Meeting Customer Expectations</w:t>
                  </w:r>
                </w:p>
                <w:p w14:paraId="14F2AED2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Focuses on customer needs and satisfaction</w:t>
                  </w:r>
                </w:p>
                <w:p w14:paraId="3D297E03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Sets high standards for quality and quantity</w:t>
                  </w:r>
                </w:p>
                <w:p w14:paraId="7BD41D1E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Monitors and maintains quality and productivity</w:t>
                  </w:r>
                </w:p>
                <w:p w14:paraId="136DF48C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 xml:space="preserve">Works in a systematic, methodical and orderly way </w:t>
                  </w:r>
                </w:p>
                <w:p w14:paraId="7C4B6105" w14:textId="77777777" w:rsidR="00F369B0" w:rsidRPr="0034550A" w:rsidRDefault="00F369B0" w:rsidP="00F369B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 w:rsidRPr="0034550A">
                    <w:rPr>
                      <w:rFonts w:ascii="Calibri" w:eastAsia="Calibri" w:hAnsi="Calibri" w:cs="Calibri"/>
                      <w:color w:val="auto"/>
                      <w:sz w:val="22"/>
                      <w:szCs w:val="22"/>
                      <w:lang w:eastAsia="en-US"/>
                    </w:rPr>
                    <w:t>Consistently achieves project goals.</w:t>
                  </w:r>
                </w:p>
              </w:tc>
            </w:tr>
            <w:tr w:rsidR="00F369B0" w:rsidRPr="0034550A" w14:paraId="1D5E20F0" w14:textId="77777777" w:rsidTr="00ED0527">
              <w:tc>
                <w:tcPr>
                  <w:tcW w:w="4652" w:type="dxa"/>
                  <w:shd w:val="clear" w:color="auto" w:fill="auto"/>
                </w:tcPr>
                <w:p w14:paraId="12D4C31F" w14:textId="77777777" w:rsidR="00F369B0" w:rsidRPr="0034550A" w:rsidRDefault="00F369B0" w:rsidP="00F369B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Persuading &amp; Influencing</w:t>
                  </w:r>
                </w:p>
                <w:p w14:paraId="074E2ED8" w14:textId="77777777" w:rsidR="00F369B0" w:rsidRPr="0034550A" w:rsidRDefault="00F369B0" w:rsidP="00F369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Makes a strong personal impression on others</w:t>
                  </w:r>
                </w:p>
                <w:p w14:paraId="5D67B8E2" w14:textId="77777777" w:rsidR="00F369B0" w:rsidRPr="0034550A" w:rsidRDefault="00F369B0" w:rsidP="00F369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6F2C9A94" w14:textId="77777777" w:rsidR="00F369B0" w:rsidRPr="0034550A" w:rsidRDefault="00F369B0" w:rsidP="00F369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Promotes ideas on behalf of self or others</w:t>
                  </w:r>
                </w:p>
                <w:p w14:paraId="1D330FDC" w14:textId="77777777" w:rsidR="00F369B0" w:rsidRPr="0034550A" w:rsidRDefault="00F369B0" w:rsidP="00F369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AF43A92" w14:textId="77777777" w:rsidR="00F369B0" w:rsidRPr="0034550A" w:rsidRDefault="00F369B0" w:rsidP="00F369B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Analysing</w:t>
                  </w:r>
                </w:p>
                <w:p w14:paraId="1677D01A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Analyses numerical data, verbal data and all other sources of information</w:t>
                  </w:r>
                </w:p>
                <w:p w14:paraId="0D773FDA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Breaks information into component parts, patterns and relationships</w:t>
                  </w:r>
                </w:p>
                <w:p w14:paraId="32D94FD5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Probes for further information or greater understanding of a problem</w:t>
                  </w:r>
                </w:p>
                <w:p w14:paraId="55D87CB6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Makes rational judgements from the available information and analysis</w:t>
                  </w:r>
                </w:p>
                <w:p w14:paraId="6D354641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Produces workable solutions to a range of problems</w:t>
                  </w:r>
                </w:p>
                <w:p w14:paraId="2FD51A49" w14:textId="77777777" w:rsidR="00F369B0" w:rsidRPr="0034550A" w:rsidRDefault="00F369B0" w:rsidP="00F369B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4550A">
                    <w:rPr>
                      <w:rFonts w:ascii="Calibri" w:hAnsi="Calibri" w:cs="Calibri"/>
                      <w:sz w:val="22"/>
                      <w:szCs w:val="22"/>
                    </w:rPr>
                    <w:t>Demonstrates an understanding of how one issue may be a part of a much larger system.</w:t>
                  </w:r>
                </w:p>
              </w:tc>
            </w:tr>
          </w:tbl>
          <w:p w14:paraId="7F4702F0" w14:textId="77777777" w:rsidR="0064082B" w:rsidRPr="0034550A" w:rsidRDefault="0064082B" w:rsidP="0064082B">
            <w:pPr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sz w:val="22"/>
                <w:szCs w:val="22"/>
              </w:rPr>
              <w:t>Company values</w:t>
            </w:r>
          </w:p>
          <w:p w14:paraId="07FB2F3A" w14:textId="77777777" w:rsidR="005D0CB2" w:rsidRPr="0034550A" w:rsidRDefault="005D0CB2" w:rsidP="00051C0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64C9D19E" w14:textId="77777777" w:rsidR="005D0CB2" w:rsidRPr="0034550A" w:rsidRDefault="005D0CB2" w:rsidP="00051C0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BCF8BD0" w14:textId="4A4F71B4" w:rsidR="00051C01" w:rsidRPr="0034550A" w:rsidRDefault="00E836C4" w:rsidP="00051C0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lastRenderedPageBreak/>
              <w:drawing>
                <wp:inline distT="0" distB="0" distL="0" distR="0" wp14:anchorId="7BB17832" wp14:editId="625D0B33">
                  <wp:extent cx="5991225" cy="2057400"/>
                  <wp:effectExtent l="0" t="0" r="0" b="0"/>
                  <wp:docPr id="745093346" name="Picture 7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38184" w14:textId="77777777" w:rsidR="00AF6943" w:rsidRPr="0034550A" w:rsidRDefault="00AF6943" w:rsidP="002775AB">
            <w:pPr>
              <w:pStyle w:val="NoSpacing"/>
              <w:rPr>
                <w:rFonts w:cs="Calibri"/>
                <w:b/>
                <w:bCs/>
              </w:rPr>
            </w:pPr>
          </w:p>
          <w:p w14:paraId="42B80EFD" w14:textId="77777777" w:rsidR="005D0CB2" w:rsidRPr="0034550A" w:rsidRDefault="005D0CB2" w:rsidP="002775AB">
            <w:pPr>
              <w:pStyle w:val="NoSpacing"/>
              <w:rPr>
                <w:rFonts w:cs="Calibri"/>
                <w:b/>
                <w:bCs/>
              </w:rPr>
            </w:pPr>
          </w:p>
          <w:p w14:paraId="2A23C8BE" w14:textId="77777777" w:rsidR="005D0CB2" w:rsidRPr="0034550A" w:rsidRDefault="005D0CB2" w:rsidP="005D0C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sz w:val="22"/>
                <w:szCs w:val="22"/>
              </w:rPr>
              <w:t>Skills, Qualifications and Experience:</w:t>
            </w:r>
          </w:p>
          <w:p w14:paraId="39D8E9C8" w14:textId="77777777" w:rsidR="005D0CB2" w:rsidRPr="0034550A" w:rsidRDefault="005D0CB2" w:rsidP="005D0CB2">
            <w:pPr>
              <w:pStyle w:val="NoSpacing"/>
              <w:jc w:val="both"/>
              <w:rPr>
                <w:rFonts w:cs="Calibri"/>
                <w:color w:val="000000"/>
                <w:u w:val="single"/>
              </w:rPr>
            </w:pPr>
            <w:r w:rsidRPr="0034550A">
              <w:rPr>
                <w:rFonts w:cs="Calibri"/>
                <w:color w:val="000000"/>
                <w:u w:val="single"/>
              </w:rPr>
              <w:t>Essential:</w:t>
            </w:r>
          </w:p>
          <w:p w14:paraId="518D5F71" w14:textId="77777777" w:rsidR="005D0CB2" w:rsidRPr="0034550A" w:rsidRDefault="005D0CB2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Qualified Accountant (ACA / ACCA / CIMA) with minimum 2 years of post-qualification experience</w:t>
            </w:r>
          </w:p>
          <w:p w14:paraId="37935E53" w14:textId="77777777" w:rsidR="005D0CB2" w:rsidRPr="0034550A" w:rsidRDefault="005D0CB2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5 years’ experience in a financial role</w:t>
            </w:r>
          </w:p>
          <w:p w14:paraId="2B965BB0" w14:textId="77777777" w:rsidR="005D0CB2" w:rsidRPr="0034550A" w:rsidRDefault="005D0CB2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Strong commercial acumen and proven business partnering ability, working with Commercial and Marketing teams</w:t>
            </w:r>
          </w:p>
          <w:p w14:paraId="424837FE" w14:textId="77777777" w:rsidR="005D0CB2" w:rsidRPr="0034550A" w:rsidRDefault="005D0CB2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Ability to meet month-end, year-end and annual forecasting/budgeting deadlines</w:t>
            </w:r>
          </w:p>
          <w:p w14:paraId="6798E8EF" w14:textId="77777777" w:rsidR="005D0CB2" w:rsidRPr="0034550A" w:rsidRDefault="005D0CB2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Ability to work independently and autonomously, as well as and as part of a strong team environment.</w:t>
            </w:r>
          </w:p>
          <w:p w14:paraId="702CF49C" w14:textId="77777777" w:rsidR="005D0CB2" w:rsidRPr="0034550A" w:rsidRDefault="005D0CB2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Ability to think beyond the Finance function and apply financial information cross-functionally</w:t>
            </w:r>
          </w:p>
          <w:p w14:paraId="5BA4A833" w14:textId="77777777" w:rsidR="0034550A" w:rsidRPr="0034550A" w:rsidRDefault="0034550A" w:rsidP="0034550A">
            <w:pPr>
              <w:pStyle w:val="NoSpacing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Ability to communicate financial concepts and information to non-technical internal and external customers</w:t>
            </w:r>
          </w:p>
          <w:p w14:paraId="56D58491" w14:textId="77777777" w:rsidR="0034550A" w:rsidRPr="0034550A" w:rsidRDefault="0034550A" w:rsidP="0034550A">
            <w:pPr>
              <w:pStyle w:val="NoSpacing"/>
              <w:jc w:val="both"/>
              <w:rPr>
                <w:rFonts w:cs="Calibri"/>
                <w:u w:val="single"/>
              </w:rPr>
            </w:pPr>
            <w:r w:rsidRPr="0034550A">
              <w:rPr>
                <w:rFonts w:cs="Calibri"/>
                <w:u w:val="single"/>
              </w:rPr>
              <w:t>Desirable</w:t>
            </w:r>
          </w:p>
          <w:p w14:paraId="584B98EC" w14:textId="77777777" w:rsidR="0034550A" w:rsidRPr="0034550A" w:rsidRDefault="0034550A" w:rsidP="0034550A">
            <w:pPr>
              <w:pStyle w:val="NoSpacing"/>
              <w:jc w:val="both"/>
              <w:rPr>
                <w:rFonts w:cs="Calibri"/>
                <w:u w:val="single"/>
              </w:rPr>
            </w:pPr>
          </w:p>
          <w:p w14:paraId="6736854D" w14:textId="77777777" w:rsidR="0034550A" w:rsidRPr="0034550A" w:rsidRDefault="0034550A" w:rsidP="0034550A">
            <w:pPr>
              <w:pStyle w:val="NoSpacing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Strong decision-making skills</w:t>
            </w:r>
          </w:p>
          <w:p w14:paraId="31A4C692" w14:textId="77777777" w:rsidR="0034550A" w:rsidRPr="0034550A" w:rsidRDefault="0034550A" w:rsidP="0034550A">
            <w:pPr>
              <w:pStyle w:val="NoSpacing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Ability to constructively challenge processes and the status quo and influence others to the benefit of the organisation</w:t>
            </w:r>
          </w:p>
          <w:p w14:paraId="1962A296" w14:textId="77777777" w:rsidR="0034550A" w:rsidRPr="0034550A" w:rsidRDefault="0034550A" w:rsidP="0034550A">
            <w:pPr>
              <w:pStyle w:val="NoSpacing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Inquisitive nature – a desire to understand and contribute to the commercial development of the business.</w:t>
            </w:r>
          </w:p>
          <w:p w14:paraId="78041C45" w14:textId="77777777" w:rsidR="0034550A" w:rsidRPr="0034550A" w:rsidRDefault="0034550A" w:rsidP="0034550A">
            <w:pPr>
              <w:pStyle w:val="NoSpacing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cs="Calibri"/>
                <w:color w:val="000000"/>
              </w:rPr>
            </w:pPr>
            <w:r w:rsidRPr="0034550A">
              <w:rPr>
                <w:rFonts w:cs="Calibri"/>
                <w:color w:val="000000"/>
              </w:rPr>
              <w:t>Ability to drive a culture of continuous improvement</w:t>
            </w:r>
          </w:p>
          <w:p w14:paraId="1484ED26" w14:textId="45EE0753" w:rsidR="005D0CB2" w:rsidRPr="0034550A" w:rsidRDefault="005D0CB2" w:rsidP="002775AB">
            <w:pPr>
              <w:pStyle w:val="NoSpacing"/>
              <w:rPr>
                <w:rFonts w:cs="Calibri"/>
                <w:b/>
                <w:bCs/>
              </w:rPr>
            </w:pPr>
          </w:p>
        </w:tc>
      </w:tr>
      <w:tr w:rsidR="002775AB" w:rsidRPr="0034550A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34550A" w:rsidRDefault="002775AB" w:rsidP="00D53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5B84F39E" w:rsidR="002775AB" w:rsidRPr="0034550A" w:rsidRDefault="00AC7DE1" w:rsidP="00D533DB">
            <w:pPr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Alex Davies</w:t>
            </w:r>
          </w:p>
        </w:tc>
      </w:tr>
      <w:tr w:rsidR="002775AB" w:rsidRPr="0034550A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34550A" w:rsidRDefault="002775AB" w:rsidP="00D53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bCs/>
                <w:sz w:val="22"/>
                <w:szCs w:val="22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3101B4E4" w:rsidR="002775AB" w:rsidRPr="0034550A" w:rsidRDefault="00AC7DE1" w:rsidP="00D533DB">
            <w:pPr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March 2025</w:t>
            </w:r>
          </w:p>
        </w:tc>
      </w:tr>
      <w:tr w:rsidR="002775AB" w:rsidRPr="0034550A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34550A" w:rsidRDefault="002775AB" w:rsidP="00D53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00DC9458" w:rsidR="002775AB" w:rsidRPr="0034550A" w:rsidRDefault="00AC7DE1" w:rsidP="00D533DB">
            <w:pPr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Karen Coyle</w:t>
            </w:r>
          </w:p>
        </w:tc>
      </w:tr>
      <w:tr w:rsidR="002775AB" w:rsidRPr="0034550A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34550A" w:rsidRDefault="002775AB" w:rsidP="00D53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550A">
              <w:rPr>
                <w:rFonts w:ascii="Calibri" w:hAnsi="Calibri"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3175E3E4" w:rsidR="002775AB" w:rsidRPr="0034550A" w:rsidRDefault="00AC7DE1" w:rsidP="00D533DB">
            <w:pPr>
              <w:rPr>
                <w:rFonts w:ascii="Calibri" w:hAnsi="Calibri" w:cs="Calibri"/>
                <w:sz w:val="22"/>
                <w:szCs w:val="22"/>
              </w:rPr>
            </w:pPr>
            <w:r w:rsidRPr="0034550A">
              <w:rPr>
                <w:rFonts w:ascii="Calibri" w:hAnsi="Calibri" w:cs="Calibri"/>
                <w:sz w:val="22"/>
                <w:szCs w:val="22"/>
              </w:rPr>
              <w:t>March 2025</w:t>
            </w:r>
          </w:p>
        </w:tc>
      </w:tr>
    </w:tbl>
    <w:p w14:paraId="672A15C7" w14:textId="77777777" w:rsidR="002775AB" w:rsidRPr="0034550A" w:rsidRDefault="002775AB">
      <w:pPr>
        <w:rPr>
          <w:rFonts w:ascii="Calibri" w:hAnsi="Calibri" w:cs="Calibri"/>
          <w:sz w:val="22"/>
          <w:szCs w:val="22"/>
        </w:rPr>
      </w:pPr>
    </w:p>
    <w:sectPr w:rsidR="002775AB" w:rsidRPr="0034550A" w:rsidSect="004E37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6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26BBB" w14:textId="77777777" w:rsidR="00474DD2" w:rsidRDefault="00474DD2" w:rsidP="009A5E9F">
      <w:pPr>
        <w:spacing w:after="0" w:line="240" w:lineRule="auto"/>
      </w:pPr>
      <w:r>
        <w:separator/>
      </w:r>
    </w:p>
  </w:endnote>
  <w:endnote w:type="continuationSeparator" w:id="0">
    <w:p w14:paraId="6FEACE17" w14:textId="77777777" w:rsidR="00474DD2" w:rsidRDefault="00474DD2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8AB1" w14:textId="77777777" w:rsidR="004E37A4" w:rsidRDefault="004E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02CC" w14:textId="77777777" w:rsidR="004E37A4" w:rsidRDefault="004E3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0BBE" w14:textId="77777777" w:rsidR="004E37A4" w:rsidRDefault="004E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9E86" w14:textId="77777777" w:rsidR="00474DD2" w:rsidRDefault="00474DD2" w:rsidP="009A5E9F">
      <w:pPr>
        <w:spacing w:after="0" w:line="240" w:lineRule="auto"/>
      </w:pPr>
      <w:r>
        <w:separator/>
      </w:r>
    </w:p>
  </w:footnote>
  <w:footnote w:type="continuationSeparator" w:id="0">
    <w:p w14:paraId="4FBAA77B" w14:textId="77777777" w:rsidR="00474DD2" w:rsidRDefault="00474DD2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70A2" w14:textId="77777777" w:rsidR="004E37A4" w:rsidRDefault="004E3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87B5" w14:textId="77777777" w:rsidR="004E37A4" w:rsidRDefault="004E3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A4D"/>
    <w:multiLevelType w:val="hybridMultilevel"/>
    <w:tmpl w:val="399EC3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045FB"/>
    <w:multiLevelType w:val="hybridMultilevel"/>
    <w:tmpl w:val="4502F1F2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1783"/>
    <w:multiLevelType w:val="hybridMultilevel"/>
    <w:tmpl w:val="35D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6990"/>
    <w:multiLevelType w:val="hybridMultilevel"/>
    <w:tmpl w:val="0EC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701"/>
    <w:multiLevelType w:val="hybridMultilevel"/>
    <w:tmpl w:val="42DC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146D7"/>
    <w:multiLevelType w:val="hybridMultilevel"/>
    <w:tmpl w:val="ECA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2F97"/>
    <w:multiLevelType w:val="hybridMultilevel"/>
    <w:tmpl w:val="B496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4028">
    <w:abstractNumId w:val="9"/>
  </w:num>
  <w:num w:numId="2" w16cid:durableId="566261702">
    <w:abstractNumId w:val="5"/>
  </w:num>
  <w:num w:numId="3" w16cid:durableId="1475489072">
    <w:abstractNumId w:val="8"/>
  </w:num>
  <w:num w:numId="4" w16cid:durableId="1945574314">
    <w:abstractNumId w:val="1"/>
  </w:num>
  <w:num w:numId="5" w16cid:durableId="2026051739">
    <w:abstractNumId w:val="6"/>
  </w:num>
  <w:num w:numId="6" w16cid:durableId="777986147">
    <w:abstractNumId w:val="4"/>
  </w:num>
  <w:num w:numId="7" w16cid:durableId="277567823">
    <w:abstractNumId w:val="10"/>
  </w:num>
  <w:num w:numId="8" w16cid:durableId="1098864477">
    <w:abstractNumId w:val="2"/>
  </w:num>
  <w:num w:numId="9" w16cid:durableId="496925111">
    <w:abstractNumId w:val="0"/>
  </w:num>
  <w:num w:numId="10" w16cid:durableId="1510871980">
    <w:abstractNumId w:val="3"/>
  </w:num>
  <w:num w:numId="11" w16cid:durableId="7605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1C01"/>
    <w:rsid w:val="00056283"/>
    <w:rsid w:val="000E1288"/>
    <w:rsid w:val="000E2D2A"/>
    <w:rsid w:val="000F721C"/>
    <w:rsid w:val="00184196"/>
    <w:rsid w:val="001F41EE"/>
    <w:rsid w:val="001F42E4"/>
    <w:rsid w:val="002542E3"/>
    <w:rsid w:val="00276B0A"/>
    <w:rsid w:val="002775AB"/>
    <w:rsid w:val="00277F85"/>
    <w:rsid w:val="00280CFC"/>
    <w:rsid w:val="002C55D4"/>
    <w:rsid w:val="002F2735"/>
    <w:rsid w:val="003430DF"/>
    <w:rsid w:val="0034550A"/>
    <w:rsid w:val="00390876"/>
    <w:rsid w:val="003B5C23"/>
    <w:rsid w:val="00474DD2"/>
    <w:rsid w:val="004A2E53"/>
    <w:rsid w:val="004E37A4"/>
    <w:rsid w:val="004F6B7D"/>
    <w:rsid w:val="00523874"/>
    <w:rsid w:val="00573EA4"/>
    <w:rsid w:val="005D0CB2"/>
    <w:rsid w:val="005D36D7"/>
    <w:rsid w:val="0064082B"/>
    <w:rsid w:val="00645F29"/>
    <w:rsid w:val="00683D5E"/>
    <w:rsid w:val="00700E92"/>
    <w:rsid w:val="007A5916"/>
    <w:rsid w:val="007D24C4"/>
    <w:rsid w:val="00811461"/>
    <w:rsid w:val="00815BE4"/>
    <w:rsid w:val="008A313E"/>
    <w:rsid w:val="008B2E82"/>
    <w:rsid w:val="008D65A4"/>
    <w:rsid w:val="009A5E9F"/>
    <w:rsid w:val="00AC7DE1"/>
    <w:rsid w:val="00AF6943"/>
    <w:rsid w:val="00B204F3"/>
    <w:rsid w:val="00B541BB"/>
    <w:rsid w:val="00B909B8"/>
    <w:rsid w:val="00BE16A8"/>
    <w:rsid w:val="00C8380B"/>
    <w:rsid w:val="00CC07B1"/>
    <w:rsid w:val="00CC60D4"/>
    <w:rsid w:val="00D27B8C"/>
    <w:rsid w:val="00D900D1"/>
    <w:rsid w:val="00D96093"/>
    <w:rsid w:val="00DC6A19"/>
    <w:rsid w:val="00E33F43"/>
    <w:rsid w:val="00E36A0F"/>
    <w:rsid w:val="00E836C4"/>
    <w:rsid w:val="00ED129F"/>
    <w:rsid w:val="00F32A11"/>
    <w:rsid w:val="00F367C5"/>
    <w:rsid w:val="00F369B0"/>
    <w:rsid w:val="00FC11A6"/>
    <w:rsid w:val="39056D20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customStyle="1" w:styleId="Default">
    <w:name w:val="Default"/>
    <w:rsid w:val="0052387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B729EDB443E449A878DDABDB017A8" ma:contentTypeVersion="8" ma:contentTypeDescription="Create a new document." ma:contentTypeScope="" ma:versionID="ffd6b97e883e4fcf811cad3fe1ea103d">
  <xsd:schema xmlns:xsd="http://www.w3.org/2001/XMLSchema" xmlns:xs="http://www.w3.org/2001/XMLSchema" xmlns:p="http://schemas.microsoft.com/office/2006/metadata/properties" xmlns:ns2="571b2170-4bfa-48d0-9152-7a78c190343e" targetNamespace="http://schemas.microsoft.com/office/2006/metadata/properties" ma:root="true" ma:fieldsID="f9f1e426eb63b47c2254a9951fa88ad0" ns2:_="">
    <xsd:import namespace="571b2170-4bfa-48d0-9152-7a78c190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2170-4bfa-48d0-9152-7a78c190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4A9B0-872F-4D82-A79D-CB981328B7DF}">
  <ds:schemaRefs>
    <ds:schemaRef ds:uri="http://schemas.microsoft.com/office/2006/metadata/properties"/>
    <ds:schemaRef ds:uri="http://schemas.microsoft.com/office/infopath/2007/PartnerControls"/>
    <ds:schemaRef ds:uri="59661256-9529-476d-81b1-e5c70344bfca"/>
    <ds:schemaRef ds:uri="a6ee8c7c-a6ae-4ed9-8b0f-075b935d4177"/>
  </ds:schemaRefs>
</ds:datastoreItem>
</file>

<file path=customXml/itemProps2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DD7EE-12AC-4DC9-971B-87D9CCF8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2170-4bfa-48d0-9152-7a78c190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Grainne Rapley</cp:lastModifiedBy>
  <cp:revision>2</cp:revision>
  <dcterms:created xsi:type="dcterms:W3CDTF">2025-06-06T12:32:00Z</dcterms:created>
  <dcterms:modified xsi:type="dcterms:W3CDTF">2025-06-06T12:32:00Z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0x0101004C1B729EDB443E449A878DDABDB017A8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