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6389" w14:textId="04646573" w:rsidR="002775AB" w:rsidRDefault="00363CEE" w:rsidP="00AC0043">
      <w:pPr>
        <w:pStyle w:val="Heading2"/>
        <w:spacing w:before="0"/>
      </w:pPr>
      <w:r>
        <w:t>Role Profile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804"/>
      </w:tblGrid>
      <w:tr w:rsidR="002775AB" w:rsidRPr="002775AB" w14:paraId="4E72F9E4" w14:textId="77777777" w:rsidTr="00F167B3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77777777" w:rsidR="002775AB" w:rsidRPr="002775AB" w:rsidRDefault="002775AB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6804" w:type="dxa"/>
            <w:tcBorders>
              <w:top w:val="single" w:sz="4" w:space="0" w:color="767171"/>
            </w:tcBorders>
            <w:shd w:val="clear" w:color="auto" w:fill="auto"/>
          </w:tcPr>
          <w:p w14:paraId="4240E3E1" w14:textId="5DBBBB94" w:rsidR="002775AB" w:rsidRPr="002775AB" w:rsidRDefault="007005CD" w:rsidP="00363CEE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7005CD">
              <w:rPr>
                <w:rFonts w:cs="Calibri"/>
                <w:b/>
                <w:color w:val="000000"/>
              </w:rPr>
              <w:t>Senior Finance Analyst On-Trade</w:t>
            </w:r>
          </w:p>
        </w:tc>
      </w:tr>
      <w:tr w:rsidR="006269E7" w:rsidRPr="002775AB" w14:paraId="38AE9EC0" w14:textId="77777777" w:rsidTr="00F167B3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6269E7" w:rsidRPr="002775AB" w:rsidRDefault="006269E7" w:rsidP="006269E7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804" w:type="dxa"/>
            <w:shd w:val="clear" w:color="auto" w:fill="auto"/>
          </w:tcPr>
          <w:p w14:paraId="37FE7A82" w14:textId="2D668817" w:rsidR="006269E7" w:rsidRPr="002775AB" w:rsidRDefault="00AA6861" w:rsidP="006269E7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ODC</w:t>
            </w:r>
            <w:r w:rsidR="00F167B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WG&amp;S France</w:t>
            </w:r>
          </w:p>
        </w:tc>
      </w:tr>
      <w:tr w:rsidR="006269E7" w:rsidRPr="002775AB" w14:paraId="7508006C" w14:textId="77777777" w:rsidTr="00F167B3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6269E7" w:rsidRPr="002775AB" w:rsidRDefault="006269E7" w:rsidP="006269E7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804" w:type="dxa"/>
            <w:shd w:val="clear" w:color="auto" w:fill="auto"/>
          </w:tcPr>
          <w:p w14:paraId="72745C5B" w14:textId="7558DC1E" w:rsidR="006269E7" w:rsidRPr="002775AB" w:rsidRDefault="00F167B3" w:rsidP="006269E7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Finance</w:t>
            </w:r>
          </w:p>
        </w:tc>
      </w:tr>
      <w:tr w:rsidR="00CF4C69" w:rsidRPr="002775AB" w14:paraId="04BE2187" w14:textId="77777777" w:rsidTr="00F167B3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77777777" w:rsidR="00CF4C69" w:rsidRPr="002775AB" w:rsidRDefault="00CF4C69" w:rsidP="00CF4C69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804" w:type="dxa"/>
            <w:shd w:val="clear" w:color="auto" w:fill="auto"/>
          </w:tcPr>
          <w:p w14:paraId="13F6F914" w14:textId="1717294E" w:rsidR="00CF4C69" w:rsidRPr="002775AB" w:rsidRDefault="00CF4C69" w:rsidP="00CF4C69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St Ouen - France</w:t>
            </w:r>
          </w:p>
        </w:tc>
      </w:tr>
      <w:tr w:rsidR="00CF4C69" w:rsidRPr="002775AB" w14:paraId="14CC717C" w14:textId="77777777" w:rsidTr="00F167B3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77777777" w:rsidR="00CF4C69" w:rsidRPr="002775AB" w:rsidRDefault="00CF4C69" w:rsidP="00CF4C69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804" w:type="dxa"/>
            <w:shd w:val="clear" w:color="auto" w:fill="auto"/>
          </w:tcPr>
          <w:p w14:paraId="0E66B222" w14:textId="4C0B760F" w:rsidR="00CF4C69" w:rsidRPr="002775AB" w:rsidRDefault="007005CD" w:rsidP="00CF4C69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7005CD">
              <w:rPr>
                <w:rFonts w:ascii="Source Sans Pro" w:hAnsi="Source Sans Pro" w:cs="Calibri"/>
                <w:color w:val="000000"/>
                <w:sz w:val="20"/>
                <w:szCs w:val="20"/>
              </w:rPr>
              <w:t>Financial Planning Reporting &amp; Analysis Director</w:t>
            </w:r>
          </w:p>
        </w:tc>
      </w:tr>
      <w:tr w:rsidR="00CF4C69" w:rsidRPr="002775AB" w14:paraId="48AAFCFC" w14:textId="77777777" w:rsidTr="00F167B3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77777777" w:rsidR="00CF4C69" w:rsidRPr="002775AB" w:rsidRDefault="00CF4C69" w:rsidP="00CF4C69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People Leadership</w:t>
            </w:r>
          </w:p>
        </w:tc>
        <w:tc>
          <w:tcPr>
            <w:tcW w:w="6804" w:type="dxa"/>
            <w:shd w:val="clear" w:color="auto" w:fill="auto"/>
          </w:tcPr>
          <w:p w14:paraId="2E9296AB" w14:textId="1C45E34C" w:rsidR="00CF4C69" w:rsidRPr="002775AB" w:rsidRDefault="00681A84" w:rsidP="00CF4C69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No</w:t>
            </w:r>
          </w:p>
        </w:tc>
      </w:tr>
      <w:tr w:rsidR="00CF4C69" w:rsidRPr="002775AB" w14:paraId="56683D6C" w14:textId="77777777" w:rsidTr="00F167B3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77777777" w:rsidR="00CF4C69" w:rsidRPr="002775AB" w:rsidRDefault="00CF4C69" w:rsidP="00CF4C69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804" w:type="dxa"/>
            <w:shd w:val="clear" w:color="auto" w:fill="auto"/>
          </w:tcPr>
          <w:p w14:paraId="4B8C09FE" w14:textId="6D27FF2C" w:rsidR="00CF4C69" w:rsidRPr="002775AB" w:rsidRDefault="00AA6861" w:rsidP="00CF4C69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4A</w:t>
            </w:r>
          </w:p>
        </w:tc>
      </w:tr>
      <w:tr w:rsidR="00CF4C69" w:rsidRPr="002775AB" w14:paraId="3EB5510C" w14:textId="77777777" w:rsidTr="00F167B3">
        <w:trPr>
          <w:trHeight w:val="1198"/>
        </w:trPr>
        <w:tc>
          <w:tcPr>
            <w:tcW w:w="9776" w:type="dxa"/>
            <w:gridSpan w:val="2"/>
            <w:shd w:val="clear" w:color="auto" w:fill="auto"/>
          </w:tcPr>
          <w:p w14:paraId="783C2372" w14:textId="3628C6EC" w:rsidR="00CF4C69" w:rsidRPr="002775AB" w:rsidRDefault="00CF4C69" w:rsidP="00CF4C69">
            <w:pPr>
              <w:pStyle w:val="NoSpacing"/>
              <w:spacing w:after="120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sz w:val="20"/>
                <w:szCs w:val="20"/>
              </w:rPr>
              <w:t>Role Purpose</w:t>
            </w:r>
          </w:p>
          <w:p w14:paraId="4B380219" w14:textId="44DC48C8" w:rsidR="00CF4C69" w:rsidRPr="00277EDC" w:rsidRDefault="00DB63FB" w:rsidP="00AA6861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B63FB">
              <w:rPr>
                <w:sz w:val="20"/>
                <w:szCs w:val="20"/>
              </w:rPr>
              <w:t xml:space="preserve">esponsible for providing financial analysis and support to the On-Trade business. </w:t>
            </w:r>
            <w:r w:rsidR="00221421">
              <w:rPr>
                <w:sz w:val="20"/>
                <w:szCs w:val="20"/>
              </w:rPr>
              <w:t xml:space="preserve">The role </w:t>
            </w:r>
            <w:proofErr w:type="gramStart"/>
            <w:r w:rsidR="00221421">
              <w:rPr>
                <w:sz w:val="20"/>
                <w:szCs w:val="20"/>
              </w:rPr>
              <w:t>is in charge of</w:t>
            </w:r>
            <w:proofErr w:type="gramEnd"/>
            <w:r w:rsidR="00221421">
              <w:rPr>
                <w:sz w:val="20"/>
                <w:szCs w:val="20"/>
              </w:rPr>
              <w:t xml:space="preserve"> </w:t>
            </w:r>
            <w:r w:rsidRPr="00DB63FB">
              <w:rPr>
                <w:sz w:val="20"/>
                <w:szCs w:val="20"/>
              </w:rPr>
              <w:t>evaluating financial performance, supporting decision-making processes, and driving profitability within the On-Trade channel.</w:t>
            </w:r>
          </w:p>
        </w:tc>
      </w:tr>
      <w:tr w:rsidR="00CF4C69" w:rsidRPr="002775AB" w14:paraId="4A8A80D4" w14:textId="77777777" w:rsidTr="00F167B3">
        <w:trPr>
          <w:trHeight w:val="7556"/>
        </w:trPr>
        <w:tc>
          <w:tcPr>
            <w:tcW w:w="9776" w:type="dxa"/>
            <w:gridSpan w:val="2"/>
            <w:shd w:val="clear" w:color="auto" w:fill="auto"/>
          </w:tcPr>
          <w:p w14:paraId="4CF31CA4" w14:textId="77777777" w:rsidR="00CF4C69" w:rsidRPr="002775AB" w:rsidRDefault="00CF4C69" w:rsidP="00B76ACA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2775AB">
              <w:rPr>
                <w:rFonts w:ascii="Source Sans Pro" w:hAnsi="Source Sans Pro" w:cs="Calibri"/>
                <w:b/>
                <w:sz w:val="20"/>
                <w:szCs w:val="20"/>
              </w:rPr>
              <w:t>Accountabilities</w:t>
            </w:r>
          </w:p>
          <w:p w14:paraId="7099F940" w14:textId="77777777" w:rsidR="00E24E8D" w:rsidRDefault="00E24E8D" w:rsidP="000465F4">
            <w:pPr>
              <w:pStyle w:val="NoSpacing"/>
              <w:ind w:left="360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  <w:p w14:paraId="30B92D9F" w14:textId="77777777" w:rsidR="00C06988" w:rsidRDefault="000465F4" w:rsidP="00C06988">
            <w:pPr>
              <w:pStyle w:val="NoSpacing"/>
              <w:ind w:left="360"/>
              <w:jc w:val="both"/>
            </w:pPr>
            <w:r w:rsidRPr="00AA6861">
              <w:rPr>
                <w:rFonts w:ascii="Source Sans Pro" w:hAnsi="Source Sans Pro"/>
                <w:sz w:val="20"/>
                <w:szCs w:val="20"/>
                <w:u w:val="single"/>
              </w:rPr>
              <w:t>Financial Analysis and Reporting</w:t>
            </w:r>
            <w:r w:rsidRPr="000465F4">
              <w:rPr>
                <w:rFonts w:ascii="Source Sans Pro" w:hAnsi="Source Sans Pro"/>
                <w:sz w:val="20"/>
                <w:szCs w:val="20"/>
              </w:rPr>
              <w:t>:</w:t>
            </w:r>
            <w:r w:rsidR="00C06988">
              <w:t xml:space="preserve"> </w:t>
            </w:r>
          </w:p>
          <w:p w14:paraId="7AD67960" w14:textId="77777777" w:rsidR="00C06988" w:rsidRDefault="00C06988" w:rsidP="00C06988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06988">
              <w:rPr>
                <w:rFonts w:ascii="Source Sans Pro" w:hAnsi="Source Sans Pro"/>
                <w:sz w:val="20"/>
                <w:szCs w:val="20"/>
              </w:rPr>
              <w:t>Conduct detailed financial analysis to evaluate the financial performance of the On-Trade business segment, including sales performance, pricing, margins, and profitability.</w:t>
            </w:r>
          </w:p>
          <w:p w14:paraId="173D941E" w14:textId="791F1E22" w:rsidR="00C06988" w:rsidRPr="00C06988" w:rsidRDefault="00C06988" w:rsidP="00C06988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C06988">
              <w:rPr>
                <w:sz w:val="20"/>
                <w:szCs w:val="20"/>
              </w:rPr>
              <w:t xml:space="preserve">Prepare regular financial reports, dashboards, and KPI tracking to provide insights and support decision-making for On-Trade operations. </w:t>
            </w:r>
            <w:r w:rsidRPr="00C06988">
              <w:rPr>
                <w:rFonts w:eastAsia="Calibri" w:cs="Times New Roman"/>
                <w:sz w:val="20"/>
                <w:szCs w:val="20"/>
                <w:lang w:eastAsia="en-US"/>
              </w:rPr>
              <w:t xml:space="preserve">Identify opportunities through data analysis and communicate findings to stakeholders. </w:t>
            </w:r>
          </w:p>
          <w:p w14:paraId="373772D7" w14:textId="440FE348" w:rsidR="00C06988" w:rsidRDefault="00C06988" w:rsidP="00C06988">
            <w:pPr>
              <w:pStyle w:val="NoSpacing"/>
              <w:ind w:left="447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A6861">
              <w:rPr>
                <w:rFonts w:ascii="Source Sans Pro" w:hAnsi="Source Sans Pro"/>
                <w:sz w:val="20"/>
                <w:szCs w:val="20"/>
                <w:u w:val="single"/>
              </w:rPr>
              <w:t>Budgeting and Forecasting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: </w:t>
            </w:r>
          </w:p>
          <w:p w14:paraId="7DFC7254" w14:textId="34982E3E" w:rsidR="00C06988" w:rsidRPr="00C06988" w:rsidRDefault="00C06988" w:rsidP="00C0698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06988">
              <w:rPr>
                <w:rFonts w:ascii="Source Sans Pro" w:hAnsi="Source Sans Pro"/>
                <w:sz w:val="20"/>
                <w:szCs w:val="20"/>
              </w:rPr>
              <w:t>Collaborate with the On-Trade team to develop annual budgets for sales, expenses, and investments.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>Provide financial guidance and recommendations for optimizing resource allocation and revenue growth.</w:t>
            </w:r>
          </w:p>
          <w:p w14:paraId="1A748C32" w14:textId="58BAF328" w:rsidR="00C06988" w:rsidRDefault="00C06988" w:rsidP="00C06988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06988">
              <w:rPr>
                <w:rFonts w:ascii="Source Sans Pro" w:hAnsi="Source Sans Pro"/>
                <w:sz w:val="20"/>
                <w:szCs w:val="20"/>
              </w:rPr>
              <w:t>Monitor budget versus actual performance, identify variances, and collaborate with stakeholders to address deviations.</w:t>
            </w:r>
          </w:p>
          <w:p w14:paraId="329C4859" w14:textId="77777777" w:rsidR="00C06988" w:rsidRDefault="00C06988" w:rsidP="00C06988">
            <w:pPr>
              <w:pStyle w:val="NoSpacing"/>
              <w:ind w:left="360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  <w:p w14:paraId="2A3BB75E" w14:textId="7943A19F" w:rsidR="00C06988" w:rsidRPr="00C06988" w:rsidRDefault="00C06988" w:rsidP="00C06988">
            <w:pPr>
              <w:pStyle w:val="NoSpacing"/>
              <w:ind w:left="360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A6861">
              <w:rPr>
                <w:rFonts w:ascii="Source Sans Pro" w:hAnsi="Source Sans Pro"/>
                <w:sz w:val="20"/>
                <w:szCs w:val="20"/>
                <w:u w:val="single"/>
              </w:rPr>
              <w:t>Business Partnering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>:</w:t>
            </w:r>
          </w:p>
          <w:p w14:paraId="0858F207" w14:textId="77777777" w:rsidR="00C06988" w:rsidRDefault="00C06988" w:rsidP="00C06988">
            <w:pPr>
              <w:pStyle w:val="NoSpacing"/>
              <w:numPr>
                <w:ilvl w:val="0"/>
                <w:numId w:val="21"/>
              </w:numPr>
              <w:jc w:val="both"/>
            </w:pPr>
            <w:r w:rsidRPr="00C06988">
              <w:rPr>
                <w:rFonts w:ascii="Source Sans Pro" w:hAnsi="Source Sans Pro"/>
                <w:sz w:val="20"/>
                <w:szCs w:val="20"/>
              </w:rPr>
              <w:t>Act as a financial business partner to the On-Trade team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. 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>Provide financial support and insights for commercial initiatives, product launches, pricing decisions</w:t>
            </w:r>
            <w:r>
              <w:rPr>
                <w:rFonts w:ascii="Source Sans Pro" w:hAnsi="Source Sans Pro"/>
                <w:sz w:val="20"/>
                <w:szCs w:val="20"/>
              </w:rPr>
              <w:t>...</w:t>
            </w:r>
            <w:r>
              <w:t xml:space="preserve">  </w:t>
            </w:r>
          </w:p>
          <w:p w14:paraId="4E8DC77B" w14:textId="06D72FFF" w:rsidR="00C06988" w:rsidRPr="00C06988" w:rsidRDefault="00C06988" w:rsidP="00C06988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06988">
              <w:rPr>
                <w:rFonts w:ascii="Source Sans Pro" w:hAnsi="Source Sans Pro"/>
                <w:sz w:val="20"/>
                <w:szCs w:val="20"/>
              </w:rPr>
              <w:t>Evaluate the financial performance of On-Trade customers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per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 xml:space="preserve"> channels.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C06988">
              <w:rPr>
                <w:rFonts w:ascii="Source Sans Pro" w:hAnsi="Source Sans Pro"/>
                <w:sz w:val="20"/>
                <w:szCs w:val="20"/>
              </w:rPr>
              <w:t>Conduct profitability analysis, assess pricing strategies, and identify areas for improvement.</w:t>
            </w:r>
          </w:p>
          <w:p w14:paraId="27124B83" w14:textId="302AA4AF" w:rsidR="00E24E8D" w:rsidRDefault="00C06988" w:rsidP="00C06988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06988">
              <w:rPr>
                <w:rFonts w:ascii="Source Sans Pro" w:hAnsi="Source Sans Pro"/>
                <w:sz w:val="20"/>
                <w:szCs w:val="20"/>
              </w:rPr>
              <w:t>Provide insights and recommendations to drive revenue growth, margin enhancement, and cost efficiency within the On-Trade segment.</w:t>
            </w:r>
          </w:p>
          <w:p w14:paraId="677E3275" w14:textId="77777777" w:rsidR="00E24E8D" w:rsidRDefault="00E24E8D" w:rsidP="000465F4">
            <w:pPr>
              <w:pStyle w:val="NoSpacing"/>
              <w:ind w:left="360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  <w:p w14:paraId="14D0CBBD" w14:textId="0D0EF0D9" w:rsidR="00221421" w:rsidRPr="00AA6861" w:rsidRDefault="000465F4" w:rsidP="00221421">
            <w:pPr>
              <w:pStyle w:val="NoSpacing"/>
              <w:ind w:left="360"/>
              <w:jc w:val="both"/>
              <w:rPr>
                <w:u w:val="single"/>
              </w:rPr>
            </w:pPr>
            <w:r w:rsidRPr="00AA6861">
              <w:rPr>
                <w:rFonts w:ascii="Source Sans Pro" w:hAnsi="Source Sans Pro"/>
                <w:sz w:val="20"/>
                <w:szCs w:val="20"/>
                <w:u w:val="single"/>
              </w:rPr>
              <w:t>Other</w:t>
            </w:r>
            <w:r w:rsidR="00AA6861" w:rsidRPr="00AA6861">
              <w:rPr>
                <w:sz w:val="20"/>
                <w:szCs w:val="20"/>
              </w:rPr>
              <w:t>:</w:t>
            </w:r>
          </w:p>
          <w:p w14:paraId="0C3EB529" w14:textId="77777777" w:rsidR="00221421" w:rsidRDefault="00C06988" w:rsidP="00221421">
            <w:pPr>
              <w:pStyle w:val="NoSpacing"/>
              <w:numPr>
                <w:ilvl w:val="0"/>
                <w:numId w:val="23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221421">
              <w:rPr>
                <w:rFonts w:ascii="Source Sans Pro" w:hAnsi="Source Sans Pro"/>
                <w:sz w:val="20"/>
                <w:szCs w:val="20"/>
              </w:rPr>
              <w:t>Utilize financial systems</w:t>
            </w:r>
            <w:r w:rsidR="00221421">
              <w:rPr>
                <w:rFonts w:ascii="Source Sans Pro" w:hAnsi="Source Sans Pro"/>
                <w:sz w:val="20"/>
                <w:szCs w:val="20"/>
              </w:rPr>
              <w:t xml:space="preserve"> and</w:t>
            </w:r>
            <w:r w:rsidRPr="00221421">
              <w:rPr>
                <w:rFonts w:ascii="Source Sans Pro" w:hAnsi="Source Sans Pro"/>
                <w:sz w:val="20"/>
                <w:szCs w:val="20"/>
              </w:rPr>
              <w:t xml:space="preserve"> data analytics tools to extract, transform, and present financial and operational information in a meaningful way. </w:t>
            </w:r>
          </w:p>
          <w:p w14:paraId="32143559" w14:textId="77777777" w:rsidR="00221421" w:rsidRDefault="00C06988" w:rsidP="00221421">
            <w:pPr>
              <w:pStyle w:val="NoSpacing"/>
              <w:numPr>
                <w:ilvl w:val="0"/>
                <w:numId w:val="23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221421">
              <w:rPr>
                <w:rFonts w:ascii="Source Sans Pro" w:hAnsi="Source Sans Pro"/>
                <w:sz w:val="20"/>
                <w:szCs w:val="20"/>
              </w:rPr>
              <w:t>Continuously improve data analysis processes, systems, and reporting capabilities.</w:t>
            </w:r>
            <w:r w:rsidR="00221421" w:rsidRPr="00221421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1BCCF827" w14:textId="77777777" w:rsidR="00221421" w:rsidRDefault="00221421" w:rsidP="00221421">
            <w:pPr>
              <w:pStyle w:val="NoSpacing"/>
              <w:numPr>
                <w:ilvl w:val="0"/>
                <w:numId w:val="23"/>
              </w:num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221421">
              <w:rPr>
                <w:rFonts w:ascii="Source Sans Pro" w:hAnsi="Source Sans Pro"/>
                <w:sz w:val="20"/>
                <w:szCs w:val="20"/>
              </w:rPr>
              <w:t>Ensure adherence to financial policies, procedures, and internal controls within the On-Trade business segment.</w:t>
            </w:r>
          </w:p>
          <w:p w14:paraId="1484ED26" w14:textId="6C304B03" w:rsidR="00CF4C69" w:rsidRPr="006B18C4" w:rsidRDefault="00CF4C69" w:rsidP="00221421">
            <w:pPr>
              <w:pStyle w:val="NoSpacing"/>
              <w:ind w:left="360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F4C69" w:rsidRPr="002775AB" w14:paraId="630499E6" w14:textId="77777777" w:rsidTr="00F167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CF4C69" w:rsidRPr="002775AB" w:rsidRDefault="00CF4C69" w:rsidP="00CF4C69">
            <w:pPr>
              <w:rPr>
                <w:rFonts w:cs="Calibri"/>
                <w:sz w:val="20"/>
                <w:szCs w:val="20"/>
              </w:rPr>
            </w:pPr>
            <w:r w:rsidRPr="002775AB">
              <w:rPr>
                <w:rFonts w:cs="Calibri"/>
                <w:sz w:val="20"/>
                <w:szCs w:val="20"/>
              </w:rPr>
              <w:t>Created by: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BB0" w14:textId="08606E2B" w:rsidR="00CF4C69" w:rsidRPr="002775AB" w:rsidRDefault="003828A3" w:rsidP="00CF4C6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Juliette Legros</w:t>
            </w:r>
          </w:p>
        </w:tc>
      </w:tr>
      <w:tr w:rsidR="00CF4C69" w:rsidRPr="002775AB" w14:paraId="4E1D6287" w14:textId="77777777" w:rsidTr="00F167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CF4C69" w:rsidRPr="002775AB" w:rsidRDefault="00CF4C69" w:rsidP="00CF4C69">
            <w:pPr>
              <w:rPr>
                <w:rFonts w:cs="Calibri"/>
                <w:sz w:val="20"/>
                <w:szCs w:val="20"/>
              </w:rPr>
            </w:pPr>
            <w:r w:rsidRPr="002775AB">
              <w:rPr>
                <w:rFonts w:cs="Calibri"/>
                <w:sz w:val="20"/>
                <w:szCs w:val="20"/>
              </w:rPr>
              <w:t>Creation Date: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07B" w14:textId="0FC80743" w:rsidR="00CF4C69" w:rsidRPr="002775AB" w:rsidRDefault="00442880" w:rsidP="00CF4C6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June</w:t>
            </w:r>
            <w:r w:rsidR="00CF4C69">
              <w:rPr>
                <w:rFonts w:cs="Calibri"/>
                <w:sz w:val="20"/>
                <w:szCs w:val="20"/>
              </w:rPr>
              <w:t xml:space="preserve"> 202</w:t>
            </w:r>
            <w:r w:rsidR="003828A3">
              <w:rPr>
                <w:rFonts w:cs="Calibri"/>
                <w:sz w:val="20"/>
                <w:szCs w:val="20"/>
              </w:rPr>
              <w:t>3</w:t>
            </w:r>
          </w:p>
        </w:tc>
      </w:tr>
      <w:tr w:rsidR="00CF4C69" w:rsidRPr="002775AB" w14:paraId="3D01E5FF" w14:textId="77777777" w:rsidTr="00F167B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028D62CE" w:rsidR="00CF4C69" w:rsidRPr="002775AB" w:rsidRDefault="00681A84" w:rsidP="00CF4C6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HRBP</w:t>
            </w:r>
            <w:r w:rsidR="00AA6861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4D6" w14:textId="1E19565B" w:rsidR="00CF4C69" w:rsidRPr="002775AB" w:rsidRDefault="00681A84" w:rsidP="00CF4C6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Melie Le Gloahec</w:t>
            </w:r>
          </w:p>
        </w:tc>
      </w:tr>
      <w:tr w:rsidR="00CF4C69" w:rsidRPr="002775AB" w14:paraId="50C110F9" w14:textId="77777777" w:rsidTr="00F167B3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CF4C69" w:rsidRPr="002775AB" w:rsidRDefault="00CF4C69" w:rsidP="00CF4C69">
            <w:pPr>
              <w:rPr>
                <w:rFonts w:cs="Calibri"/>
                <w:sz w:val="20"/>
                <w:szCs w:val="20"/>
              </w:rPr>
            </w:pPr>
            <w:r w:rsidRPr="002775AB">
              <w:rPr>
                <w:rFonts w:cs="Calibri"/>
                <w:sz w:val="20"/>
                <w:szCs w:val="20"/>
              </w:rPr>
              <w:t>Date of last revision: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388B" w14:textId="113A7785" w:rsidR="00CF4C69" w:rsidRPr="002775AB" w:rsidRDefault="00CF4C69" w:rsidP="00CF4C69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672A15C7" w14:textId="3438420B" w:rsidR="002775AB" w:rsidRPr="002775AB" w:rsidRDefault="002775AB">
      <w:pPr>
        <w:rPr>
          <w:sz w:val="20"/>
          <w:szCs w:val="20"/>
        </w:rPr>
      </w:pPr>
    </w:p>
    <w:sectPr w:rsidR="002775AB" w:rsidRPr="002775AB" w:rsidSect="00F167B3">
      <w:pgSz w:w="12240" w:h="15840"/>
      <w:pgMar w:top="1021" w:right="1361" w:bottom="102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77D99"/>
    <w:multiLevelType w:val="hybridMultilevel"/>
    <w:tmpl w:val="2F4E5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5C4E"/>
    <w:multiLevelType w:val="hybridMultilevel"/>
    <w:tmpl w:val="DE980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37546"/>
    <w:multiLevelType w:val="hybridMultilevel"/>
    <w:tmpl w:val="997A7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751B2"/>
    <w:multiLevelType w:val="hybridMultilevel"/>
    <w:tmpl w:val="BB8C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4415"/>
    <w:multiLevelType w:val="hybridMultilevel"/>
    <w:tmpl w:val="38D24EC6"/>
    <w:lvl w:ilvl="0" w:tplc="FAB47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34823"/>
    <w:multiLevelType w:val="hybridMultilevel"/>
    <w:tmpl w:val="42A2920A"/>
    <w:lvl w:ilvl="0" w:tplc="040C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9" w15:restartNumberingAfterBreak="0">
    <w:nsid w:val="363130BE"/>
    <w:multiLevelType w:val="hybridMultilevel"/>
    <w:tmpl w:val="3340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C0E25"/>
    <w:multiLevelType w:val="hybridMultilevel"/>
    <w:tmpl w:val="BE2C3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DA7BD7"/>
    <w:multiLevelType w:val="hybridMultilevel"/>
    <w:tmpl w:val="7EAC29D6"/>
    <w:lvl w:ilvl="0" w:tplc="040C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3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35169"/>
    <w:multiLevelType w:val="hybridMultilevel"/>
    <w:tmpl w:val="F0E2B8D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4D6D5E"/>
    <w:multiLevelType w:val="hybridMultilevel"/>
    <w:tmpl w:val="DA3A7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95C7B"/>
    <w:multiLevelType w:val="hybridMultilevel"/>
    <w:tmpl w:val="47146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855C7"/>
    <w:multiLevelType w:val="hybridMultilevel"/>
    <w:tmpl w:val="F0989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107B1"/>
    <w:multiLevelType w:val="hybridMultilevel"/>
    <w:tmpl w:val="5E8217A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322529"/>
    <w:multiLevelType w:val="hybridMultilevel"/>
    <w:tmpl w:val="09B2705E"/>
    <w:lvl w:ilvl="0" w:tplc="040C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2" w15:restartNumberingAfterBreak="0">
    <w:nsid w:val="7B105A2A"/>
    <w:multiLevelType w:val="hybridMultilevel"/>
    <w:tmpl w:val="73D06F82"/>
    <w:lvl w:ilvl="0" w:tplc="040C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 w16cid:durableId="438794296">
    <w:abstractNumId w:val="18"/>
  </w:num>
  <w:num w:numId="2" w16cid:durableId="1901166421">
    <w:abstractNumId w:val="7"/>
  </w:num>
  <w:num w:numId="3" w16cid:durableId="1327055641">
    <w:abstractNumId w:val="2"/>
  </w:num>
  <w:num w:numId="4" w16cid:durableId="322391989">
    <w:abstractNumId w:val="0"/>
  </w:num>
  <w:num w:numId="5" w16cid:durableId="955065594">
    <w:abstractNumId w:val="13"/>
  </w:num>
  <w:num w:numId="6" w16cid:durableId="1434593123">
    <w:abstractNumId w:val="4"/>
  </w:num>
  <w:num w:numId="7" w16cid:durableId="366755307">
    <w:abstractNumId w:val="1"/>
  </w:num>
  <w:num w:numId="8" w16cid:durableId="1032607652">
    <w:abstractNumId w:val="11"/>
  </w:num>
  <w:num w:numId="9" w16cid:durableId="904142265">
    <w:abstractNumId w:val="20"/>
  </w:num>
  <w:num w:numId="10" w16cid:durableId="2084445009">
    <w:abstractNumId w:val="6"/>
  </w:num>
  <w:num w:numId="11" w16cid:durableId="1088574787">
    <w:abstractNumId w:val="9"/>
  </w:num>
  <w:num w:numId="12" w16cid:durableId="104739910">
    <w:abstractNumId w:val="3"/>
  </w:num>
  <w:num w:numId="13" w16cid:durableId="1198466326">
    <w:abstractNumId w:val="21"/>
  </w:num>
  <w:num w:numId="14" w16cid:durableId="1246917173">
    <w:abstractNumId w:val="8"/>
  </w:num>
  <w:num w:numId="15" w16cid:durableId="107285006">
    <w:abstractNumId w:val="22"/>
  </w:num>
  <w:num w:numId="16" w16cid:durableId="2016759187">
    <w:abstractNumId w:val="12"/>
  </w:num>
  <w:num w:numId="17" w16cid:durableId="291329280">
    <w:abstractNumId w:val="5"/>
  </w:num>
  <w:num w:numId="18" w16cid:durableId="601649084">
    <w:abstractNumId w:val="10"/>
  </w:num>
  <w:num w:numId="19" w16cid:durableId="962271836">
    <w:abstractNumId w:val="19"/>
  </w:num>
  <w:num w:numId="20" w16cid:durableId="186409772">
    <w:abstractNumId w:val="16"/>
  </w:num>
  <w:num w:numId="21" w16cid:durableId="574631250">
    <w:abstractNumId w:val="15"/>
  </w:num>
  <w:num w:numId="22" w16cid:durableId="1260135327">
    <w:abstractNumId w:val="14"/>
  </w:num>
  <w:num w:numId="23" w16cid:durableId="11933733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21311"/>
    <w:rsid w:val="000465F4"/>
    <w:rsid w:val="00084D1F"/>
    <w:rsid w:val="00104F7F"/>
    <w:rsid w:val="00170B74"/>
    <w:rsid w:val="001C1A64"/>
    <w:rsid w:val="001D275A"/>
    <w:rsid w:val="001F41EE"/>
    <w:rsid w:val="00221421"/>
    <w:rsid w:val="002775AB"/>
    <w:rsid w:val="00277EDC"/>
    <w:rsid w:val="00363CEE"/>
    <w:rsid w:val="003828A3"/>
    <w:rsid w:val="00442880"/>
    <w:rsid w:val="0053655F"/>
    <w:rsid w:val="00595358"/>
    <w:rsid w:val="005D36D7"/>
    <w:rsid w:val="006269E7"/>
    <w:rsid w:val="00645F29"/>
    <w:rsid w:val="00681A84"/>
    <w:rsid w:val="006B18C4"/>
    <w:rsid w:val="007005CD"/>
    <w:rsid w:val="00720B76"/>
    <w:rsid w:val="007A5916"/>
    <w:rsid w:val="007F0AFB"/>
    <w:rsid w:val="00815BE4"/>
    <w:rsid w:val="008D65A4"/>
    <w:rsid w:val="00A4078A"/>
    <w:rsid w:val="00A52C11"/>
    <w:rsid w:val="00AA11AF"/>
    <w:rsid w:val="00AA6861"/>
    <w:rsid w:val="00AC0043"/>
    <w:rsid w:val="00AE054D"/>
    <w:rsid w:val="00B541BB"/>
    <w:rsid w:val="00B76ACA"/>
    <w:rsid w:val="00BE16A8"/>
    <w:rsid w:val="00C06988"/>
    <w:rsid w:val="00C62E3C"/>
    <w:rsid w:val="00CF4C69"/>
    <w:rsid w:val="00D36844"/>
    <w:rsid w:val="00DB63FB"/>
    <w:rsid w:val="00DC6A19"/>
    <w:rsid w:val="00E20C2F"/>
    <w:rsid w:val="00E24E8D"/>
    <w:rsid w:val="00E82C31"/>
    <w:rsid w:val="00ED3919"/>
    <w:rsid w:val="00F167B3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character" w:styleId="Hyperlink">
    <w:name w:val="Hyperlink"/>
    <w:basedOn w:val="DefaultParagraphFont"/>
    <w:uiPriority w:val="99"/>
    <w:semiHidden/>
    <w:unhideWhenUsed/>
    <w:rsid w:val="006269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69E7"/>
    <w:pPr>
      <w:ind w:left="720"/>
      <w:contextualSpacing/>
    </w:pPr>
  </w:style>
  <w:style w:type="paragraph" w:customStyle="1" w:styleId="Default">
    <w:name w:val="Default"/>
    <w:rsid w:val="00AE054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2FC71-CBBC-4CB7-A60E-7E501060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Juliette Legros</cp:lastModifiedBy>
  <cp:revision>8</cp:revision>
  <dcterms:created xsi:type="dcterms:W3CDTF">2023-05-26T12:37:00Z</dcterms:created>
  <dcterms:modified xsi:type="dcterms:W3CDTF">2023-06-09T10:39:00Z</dcterms:modified>
</cp:coreProperties>
</file>